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599C" w14:textId="77777777" w:rsidR="00375CE0" w:rsidRDefault="00C805AF" w:rsidP="00221FDD">
      <w:pPr>
        <w:pStyle w:val="ab"/>
        <w:snapToGrid w:val="0"/>
        <w:spacing w:beforeLines="50" w:before="156" w:beforeAutospacing="0" w:afterLines="50" w:after="156" w:afterAutospacing="0" w:line="360" w:lineRule="auto"/>
        <w:jc w:val="center"/>
        <w:rPr>
          <w:rFonts w:asciiTheme="majorEastAsia" w:eastAsiaTheme="majorEastAsia" w:hAnsiTheme="majorEastAsia" w:cs="Arial"/>
          <w:b/>
          <w:sz w:val="40"/>
          <w:szCs w:val="40"/>
        </w:rPr>
      </w:pPr>
      <w:r>
        <w:rPr>
          <w:rFonts w:asciiTheme="majorEastAsia" w:eastAsiaTheme="majorEastAsia" w:hAnsiTheme="majorEastAsia" w:cs="Arial" w:hint="eastAsia"/>
          <w:b/>
          <w:sz w:val="40"/>
          <w:szCs w:val="40"/>
        </w:rPr>
        <w:t>浦银金融租赁股份有限公司202</w:t>
      </w:r>
      <w:r w:rsidR="00CA4EB4">
        <w:rPr>
          <w:rFonts w:asciiTheme="majorEastAsia" w:eastAsiaTheme="majorEastAsia" w:hAnsiTheme="majorEastAsia" w:cs="Arial"/>
          <w:b/>
          <w:sz w:val="40"/>
          <w:szCs w:val="40"/>
        </w:rPr>
        <w:t>3</w:t>
      </w:r>
      <w:r>
        <w:rPr>
          <w:rFonts w:asciiTheme="majorEastAsia" w:eastAsiaTheme="majorEastAsia" w:hAnsiTheme="majorEastAsia" w:cs="Arial" w:hint="eastAsia"/>
          <w:b/>
          <w:sz w:val="40"/>
          <w:szCs w:val="40"/>
        </w:rPr>
        <w:t>年招聘启事</w:t>
      </w:r>
    </w:p>
    <w:p w14:paraId="5DEB8193" w14:textId="77777777" w:rsidR="00375CE0" w:rsidRDefault="00CB09E8" w:rsidP="00A90622">
      <w:pPr>
        <w:pStyle w:val="ab"/>
        <w:snapToGrid w:val="0"/>
        <w:spacing w:before="0" w:beforeAutospacing="0" w:after="0" w:afterAutospacing="0" w:line="360" w:lineRule="auto"/>
        <w:ind w:firstLineChars="200" w:firstLine="640"/>
        <w:jc w:val="both"/>
        <w:rPr>
          <w:rFonts w:ascii="仿宋_GB2312" w:eastAsia="仿宋_GB2312" w:hAnsi="仿宋" w:cs="Arial"/>
          <w:sz w:val="32"/>
          <w:szCs w:val="32"/>
        </w:rPr>
      </w:pPr>
      <w:r w:rsidRPr="00CB09E8">
        <w:rPr>
          <w:rFonts w:ascii="仿宋_GB2312" w:eastAsia="仿宋_GB2312" w:hAnsi="仿宋" w:cs="Arial" w:hint="eastAsia"/>
          <w:sz w:val="32"/>
          <w:szCs w:val="32"/>
        </w:rPr>
        <w:t>浦银金融租赁股份有限公司是从事融资租赁业务的全国性非银行金融机构</w:t>
      </w:r>
      <w:r w:rsidR="000C0A1B">
        <w:rPr>
          <w:rFonts w:ascii="仿宋_GB2312" w:eastAsia="仿宋_GB2312" w:hAnsi="仿宋" w:cs="Arial" w:hint="eastAsia"/>
          <w:sz w:val="32"/>
          <w:szCs w:val="32"/>
        </w:rPr>
        <w:t>。</w:t>
      </w:r>
      <w:r w:rsidR="00C805AF">
        <w:rPr>
          <w:rFonts w:ascii="仿宋_GB2312" w:eastAsia="仿宋_GB2312" w:hAnsi="仿宋" w:cs="Arial" w:hint="eastAsia"/>
          <w:sz w:val="32"/>
          <w:szCs w:val="32"/>
        </w:rPr>
        <w:t>公司成立于2012年5月，注册地上海，目前注册资本50亿元，其中，上海浦东发展银行股份有限公司持股61.02%</w:t>
      </w:r>
      <w:r w:rsidR="00887800">
        <w:rPr>
          <w:rFonts w:ascii="仿宋_GB2312" w:eastAsia="仿宋_GB2312" w:hAnsi="仿宋" w:cs="Arial" w:hint="eastAsia"/>
          <w:sz w:val="32"/>
          <w:szCs w:val="32"/>
        </w:rPr>
        <w:t>；</w:t>
      </w:r>
      <w:r w:rsidR="00C805AF">
        <w:rPr>
          <w:rFonts w:ascii="仿宋_GB2312" w:eastAsia="仿宋_GB2312" w:hAnsi="仿宋" w:cs="Arial" w:hint="eastAsia"/>
          <w:sz w:val="32"/>
          <w:szCs w:val="32"/>
        </w:rPr>
        <w:t>中国商用飞机有限责任公司持股20.34%</w:t>
      </w:r>
      <w:r w:rsidR="00887800">
        <w:rPr>
          <w:rFonts w:ascii="仿宋_GB2312" w:eastAsia="仿宋_GB2312" w:hAnsi="仿宋" w:cs="Arial" w:hint="eastAsia"/>
          <w:sz w:val="32"/>
          <w:szCs w:val="32"/>
        </w:rPr>
        <w:t>；</w:t>
      </w:r>
      <w:r w:rsidR="00C805AF">
        <w:rPr>
          <w:rFonts w:ascii="仿宋_GB2312" w:eastAsia="仿宋_GB2312" w:hAnsi="仿宋" w:cs="Arial" w:hint="eastAsia"/>
          <w:sz w:val="32"/>
          <w:szCs w:val="32"/>
        </w:rPr>
        <w:t>上海国有资产经营有限公司持股10.17%</w:t>
      </w:r>
      <w:r w:rsidR="00887800">
        <w:rPr>
          <w:rFonts w:ascii="仿宋_GB2312" w:eastAsia="仿宋_GB2312" w:hAnsi="仿宋" w:cs="Arial" w:hint="eastAsia"/>
          <w:sz w:val="32"/>
          <w:szCs w:val="32"/>
        </w:rPr>
        <w:t>；</w:t>
      </w:r>
      <w:r w:rsidR="00C805AF">
        <w:rPr>
          <w:rFonts w:ascii="仿宋_GB2312" w:eastAsia="仿宋_GB2312" w:hAnsi="仿宋" w:cs="Arial" w:hint="eastAsia"/>
          <w:sz w:val="32"/>
          <w:szCs w:val="32"/>
        </w:rPr>
        <w:t>上海西岸智慧谷发展有限公司持股8.47%。</w:t>
      </w:r>
    </w:p>
    <w:p w14:paraId="2ED6BE51" w14:textId="77777777" w:rsidR="006805A2" w:rsidRDefault="006805A2" w:rsidP="00A90622">
      <w:pPr>
        <w:pStyle w:val="ab"/>
        <w:snapToGrid w:val="0"/>
        <w:spacing w:before="0" w:beforeAutospacing="0" w:after="0" w:afterAutospacing="0" w:line="360" w:lineRule="auto"/>
        <w:ind w:firstLineChars="200" w:firstLine="640"/>
        <w:jc w:val="both"/>
        <w:rPr>
          <w:rFonts w:ascii="仿宋_GB2312" w:eastAsia="仿宋_GB2312" w:hAnsi="仿宋" w:cs="Arial"/>
          <w:sz w:val="32"/>
          <w:szCs w:val="32"/>
        </w:rPr>
      </w:pPr>
      <w:r w:rsidRPr="006805A2">
        <w:rPr>
          <w:rFonts w:ascii="仿宋_GB2312" w:eastAsia="仿宋_GB2312" w:hAnsi="仿宋" w:cs="Arial" w:hint="eastAsia"/>
          <w:sz w:val="32"/>
          <w:szCs w:val="32"/>
        </w:rPr>
        <w:t>浦银金租依托股东方金融资本和产业资本结合的强大平台和优势资源，充分发挥融资租赁“产融结合”、“融资融物”的功能特点，专注于航空、航运、航天、先进制造、绿色金融等领域的发展，竭诚为客户提供专业化、特色化、创新型的金融租赁产品和服务。</w:t>
      </w:r>
    </w:p>
    <w:p w14:paraId="7F500210" w14:textId="77777777" w:rsidR="00375CE0" w:rsidRDefault="00C805AF" w:rsidP="00A90622">
      <w:pPr>
        <w:pStyle w:val="ab"/>
        <w:snapToGrid w:val="0"/>
        <w:spacing w:before="0" w:beforeAutospacing="0" w:after="0" w:afterAutospacing="0" w:line="360" w:lineRule="auto"/>
        <w:ind w:firstLineChars="200" w:firstLine="640"/>
        <w:jc w:val="both"/>
        <w:rPr>
          <w:rFonts w:ascii="仿宋_GB2312" w:eastAsia="仿宋_GB2312" w:hAnsi="仿宋" w:cs="Arial"/>
          <w:sz w:val="32"/>
          <w:szCs w:val="32"/>
        </w:rPr>
      </w:pPr>
      <w:r>
        <w:rPr>
          <w:rFonts w:ascii="仿宋_GB2312" w:eastAsia="仿宋_GB2312" w:hAnsi="仿宋" w:cs="Arial" w:hint="eastAsia"/>
          <w:sz w:val="32"/>
          <w:szCs w:val="32"/>
        </w:rPr>
        <w:t>公司自开业以来，</w:t>
      </w:r>
      <w:r w:rsidR="006805A2" w:rsidRPr="006805A2">
        <w:rPr>
          <w:rFonts w:ascii="仿宋_GB2312" w:eastAsia="仿宋_GB2312" w:hAnsi="仿宋" w:cs="Arial" w:hint="eastAsia"/>
          <w:sz w:val="32"/>
          <w:szCs w:val="32"/>
        </w:rPr>
        <w:t>先后获得上海金融创新奖、上海市文明单位、人民银行上海总部综合评价A</w:t>
      </w:r>
      <w:r w:rsidR="006805A2">
        <w:rPr>
          <w:rFonts w:ascii="仿宋_GB2312" w:eastAsia="仿宋_GB2312" w:hAnsi="仿宋" w:cs="Arial" w:hint="eastAsia"/>
          <w:sz w:val="32"/>
          <w:szCs w:val="32"/>
        </w:rPr>
        <w:t>类机构等表彰奖励，并屡获相关行业协会、社会媒体评选活动大奖</w:t>
      </w:r>
      <w:r>
        <w:rPr>
          <w:rFonts w:ascii="仿宋_GB2312" w:eastAsia="仿宋_GB2312" w:hAnsi="仿宋" w:cs="Arial" w:hint="eastAsia"/>
          <w:sz w:val="32"/>
          <w:szCs w:val="32"/>
        </w:rPr>
        <w:t>。因公司业务</w:t>
      </w:r>
      <w:r>
        <w:rPr>
          <w:rFonts w:ascii="仿宋_GB2312" w:eastAsia="仿宋_GB2312" w:hAnsi="仿宋" w:cs="Arial" w:hint="eastAsia"/>
          <w:sz w:val="32"/>
          <w:szCs w:val="32"/>
        </w:rPr>
        <w:lastRenderedPageBreak/>
        <w:t>发展需要,现面向社会公开招聘各类英才，热忱欢迎立志于创业发展的有志、有识之士加盟！</w:t>
      </w:r>
    </w:p>
    <w:p w14:paraId="3B6C1B72" w14:textId="77777777" w:rsidR="00375CE0" w:rsidRDefault="00C805AF" w:rsidP="00C715B3">
      <w:pPr>
        <w:pStyle w:val="ab"/>
        <w:numPr>
          <w:ilvl w:val="0"/>
          <w:numId w:val="1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b/>
          <w:sz w:val="32"/>
          <w:szCs w:val="32"/>
        </w:rPr>
        <w:t>招聘基本条件</w:t>
      </w:r>
    </w:p>
    <w:p w14:paraId="3D65B32A" w14:textId="77777777" w:rsidR="009F3689" w:rsidRDefault="0008052B" w:rsidP="00C715B3">
      <w:pPr>
        <w:pStyle w:val="ab"/>
        <w:numPr>
          <w:ilvl w:val="0"/>
          <w:numId w:val="3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政治素质良好、</w:t>
      </w:r>
      <w:r w:rsidR="00F2310B">
        <w:rPr>
          <w:rFonts w:ascii="仿宋_GB2312" w:eastAsia="仿宋_GB2312" w:hAnsi="仿宋" w:cs="Arial" w:hint="eastAsia"/>
          <w:sz w:val="32"/>
          <w:szCs w:val="32"/>
        </w:rPr>
        <w:t>诚实守信、</w:t>
      </w:r>
      <w:r w:rsidR="00F2310B" w:rsidRPr="00983B8B">
        <w:rPr>
          <w:rFonts w:ascii="仿宋_GB2312" w:eastAsia="仿宋_GB2312" w:hAnsi="仿宋" w:cs="Arial" w:hint="eastAsia"/>
          <w:sz w:val="32"/>
          <w:szCs w:val="32"/>
        </w:rPr>
        <w:t>爱岗</w:t>
      </w:r>
      <w:r w:rsidR="00983B8B" w:rsidRPr="00983B8B">
        <w:rPr>
          <w:rFonts w:ascii="仿宋_GB2312" w:eastAsia="仿宋_GB2312" w:hAnsi="仿宋" w:cs="Arial" w:hint="eastAsia"/>
          <w:sz w:val="32"/>
          <w:szCs w:val="32"/>
        </w:rPr>
        <w:t>敬业、勇于创新</w:t>
      </w:r>
      <w:r w:rsidR="009F3689">
        <w:rPr>
          <w:rFonts w:ascii="仿宋_GB2312" w:eastAsia="仿宋_GB2312" w:hAnsi="仿宋" w:cs="Arial" w:hint="eastAsia"/>
          <w:sz w:val="32"/>
          <w:szCs w:val="32"/>
        </w:rPr>
        <w:t>；</w:t>
      </w:r>
    </w:p>
    <w:p w14:paraId="0197286E" w14:textId="77777777" w:rsidR="004156A0" w:rsidRDefault="00983B8B" w:rsidP="00C715B3">
      <w:pPr>
        <w:pStyle w:val="ab"/>
        <w:numPr>
          <w:ilvl w:val="0"/>
          <w:numId w:val="3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认同公司企业文化，有较强的责任和担当意识；</w:t>
      </w:r>
    </w:p>
    <w:p w14:paraId="1EF6B318" w14:textId="77777777" w:rsidR="00195850" w:rsidRPr="009F3689" w:rsidRDefault="004156A0" w:rsidP="00C715B3">
      <w:pPr>
        <w:pStyle w:val="ab"/>
        <w:numPr>
          <w:ilvl w:val="0"/>
          <w:numId w:val="31"/>
        </w:numPr>
        <w:snapToGrid w:val="0"/>
        <w:spacing w:before="0" w:beforeAutospacing="0" w:after="0" w:afterAutospacing="0" w:line="360" w:lineRule="auto"/>
        <w:jc w:val="both"/>
        <w:rPr>
          <w:rFonts w:ascii="仿宋_GB2312" w:eastAsia="仿宋_GB2312" w:hAnsi="仿宋" w:cs="Arial"/>
          <w:sz w:val="32"/>
          <w:szCs w:val="32"/>
        </w:rPr>
      </w:pPr>
      <w:r w:rsidRPr="009F3689">
        <w:rPr>
          <w:rFonts w:ascii="仿宋_GB2312" w:eastAsia="仿宋_GB2312" w:hAnsi="仿宋" w:cs="Arial" w:hint="eastAsia"/>
          <w:sz w:val="32"/>
          <w:szCs w:val="32"/>
        </w:rPr>
        <w:t>勤勉尽职，有良好的团队合作精神和组织协调能力；</w:t>
      </w:r>
      <w:r w:rsidRPr="009F3689">
        <w:rPr>
          <w:rFonts w:ascii="仿宋_GB2312" w:eastAsia="仿宋_GB2312" w:hAnsi="仿宋" w:cs="Arial"/>
          <w:sz w:val="32"/>
          <w:szCs w:val="32"/>
        </w:rPr>
        <w:t xml:space="preserve"> </w:t>
      </w:r>
    </w:p>
    <w:p w14:paraId="79415CDC" w14:textId="77777777" w:rsidR="00375CE0" w:rsidRPr="006776BE" w:rsidRDefault="004B4744" w:rsidP="00C715B3">
      <w:pPr>
        <w:pStyle w:val="ab"/>
        <w:numPr>
          <w:ilvl w:val="0"/>
          <w:numId w:val="3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具备岗位所需专业技能，</w:t>
      </w:r>
      <w:r w:rsidR="00983B8B" w:rsidRPr="006776BE">
        <w:rPr>
          <w:rFonts w:ascii="仿宋_GB2312" w:eastAsia="仿宋_GB2312" w:hAnsi="仿宋" w:cs="Arial" w:hint="eastAsia"/>
          <w:sz w:val="32"/>
          <w:szCs w:val="32"/>
        </w:rPr>
        <w:t>熟练使用办公软件；</w:t>
      </w:r>
      <w:r w:rsidR="00C805AF" w:rsidRPr="006776BE">
        <w:rPr>
          <w:rFonts w:ascii="仿宋_GB2312" w:eastAsia="仿宋_GB2312" w:hAnsi="仿宋" w:cs="Arial"/>
          <w:sz w:val="32"/>
          <w:szCs w:val="32"/>
        </w:rPr>
        <w:t xml:space="preserve"> </w:t>
      </w:r>
    </w:p>
    <w:p w14:paraId="5B9451A7" w14:textId="77777777" w:rsidR="00375CE0" w:rsidRPr="006776BE" w:rsidRDefault="00C805AF" w:rsidP="00C715B3">
      <w:pPr>
        <w:pStyle w:val="ab"/>
        <w:numPr>
          <w:ilvl w:val="0"/>
          <w:numId w:val="31"/>
        </w:numPr>
        <w:snapToGrid w:val="0"/>
        <w:spacing w:before="0" w:beforeAutospacing="0" w:after="0" w:afterAutospacing="0" w:line="360" w:lineRule="auto"/>
        <w:jc w:val="both"/>
        <w:rPr>
          <w:rFonts w:ascii="仿宋_GB2312" w:eastAsia="仿宋_GB2312" w:hAnsi="仿宋" w:cs="Arial"/>
          <w:sz w:val="32"/>
          <w:szCs w:val="32"/>
        </w:rPr>
      </w:pPr>
      <w:r w:rsidRPr="006776BE">
        <w:rPr>
          <w:rFonts w:ascii="仿宋_GB2312" w:eastAsia="仿宋_GB2312" w:hAnsi="仿宋" w:cs="Arial"/>
          <w:sz w:val="32"/>
          <w:szCs w:val="32"/>
        </w:rPr>
        <w:t>健康状况良好</w:t>
      </w:r>
      <w:r w:rsidR="00983B8B" w:rsidRPr="006776BE">
        <w:rPr>
          <w:rFonts w:ascii="仿宋_GB2312" w:eastAsia="仿宋_GB2312" w:hAnsi="仿宋" w:cs="Arial" w:hint="eastAsia"/>
          <w:sz w:val="32"/>
          <w:szCs w:val="32"/>
        </w:rPr>
        <w:t>，能承受一定工作压力；</w:t>
      </w:r>
      <w:r w:rsidRPr="006776BE">
        <w:rPr>
          <w:rFonts w:ascii="仿宋_GB2312" w:eastAsia="仿宋_GB2312" w:hAnsi="仿宋" w:cs="Arial"/>
          <w:sz w:val="32"/>
          <w:szCs w:val="32"/>
        </w:rPr>
        <w:t xml:space="preserve"> </w:t>
      </w:r>
    </w:p>
    <w:p w14:paraId="640D6149" w14:textId="77777777" w:rsidR="00375CE0" w:rsidRPr="006776BE" w:rsidRDefault="00C805AF" w:rsidP="00C715B3">
      <w:pPr>
        <w:pStyle w:val="ab"/>
        <w:numPr>
          <w:ilvl w:val="0"/>
          <w:numId w:val="31"/>
        </w:numPr>
        <w:snapToGrid w:val="0"/>
        <w:spacing w:before="0" w:beforeAutospacing="0" w:after="0" w:afterAutospacing="0" w:line="360" w:lineRule="auto"/>
        <w:jc w:val="both"/>
        <w:rPr>
          <w:rFonts w:ascii="仿宋_GB2312" w:eastAsia="仿宋_GB2312" w:hAnsi="仿宋" w:cs="Arial"/>
          <w:sz w:val="32"/>
          <w:szCs w:val="32"/>
        </w:rPr>
      </w:pPr>
      <w:r w:rsidRPr="006776BE">
        <w:rPr>
          <w:rFonts w:ascii="仿宋_GB2312" w:eastAsia="仿宋_GB2312" w:hAnsi="仿宋" w:cs="Arial" w:hint="eastAsia"/>
          <w:sz w:val="32"/>
          <w:szCs w:val="32"/>
        </w:rPr>
        <w:t>符合</w:t>
      </w:r>
      <w:r w:rsidR="00B24C97" w:rsidRPr="006776BE">
        <w:rPr>
          <w:rFonts w:ascii="仿宋_GB2312" w:eastAsia="仿宋_GB2312" w:hAnsi="仿宋" w:cs="Arial" w:hint="eastAsia"/>
          <w:sz w:val="32"/>
          <w:szCs w:val="32"/>
        </w:rPr>
        <w:t>浦发银行和</w:t>
      </w:r>
      <w:r w:rsidRPr="006776BE">
        <w:rPr>
          <w:rFonts w:ascii="仿宋_GB2312" w:eastAsia="仿宋_GB2312" w:hAnsi="仿宋" w:cs="Arial" w:hint="eastAsia"/>
          <w:sz w:val="32"/>
          <w:szCs w:val="32"/>
        </w:rPr>
        <w:t>公司亲属回避的要求。</w:t>
      </w:r>
    </w:p>
    <w:p w14:paraId="705A23C1" w14:textId="77777777" w:rsidR="00375CE0" w:rsidRDefault="00C805AF" w:rsidP="00A90622">
      <w:pPr>
        <w:pStyle w:val="ab"/>
        <w:numPr>
          <w:ilvl w:val="0"/>
          <w:numId w:val="11"/>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招聘岗位列表</w:t>
      </w:r>
    </w:p>
    <w:tbl>
      <w:tblPr>
        <w:tblStyle w:val="ae"/>
        <w:tblW w:w="8359" w:type="dxa"/>
        <w:jc w:val="center"/>
        <w:tblLook w:val="04A0" w:firstRow="1" w:lastRow="0" w:firstColumn="1" w:lastColumn="0" w:noHBand="0" w:noVBand="1"/>
      </w:tblPr>
      <w:tblGrid>
        <w:gridCol w:w="1838"/>
        <w:gridCol w:w="3124"/>
        <w:gridCol w:w="1412"/>
        <w:gridCol w:w="1985"/>
      </w:tblGrid>
      <w:tr w:rsidR="00375CE0" w14:paraId="0D55B2EC" w14:textId="77777777" w:rsidTr="00B24C97">
        <w:trPr>
          <w:jc w:val="center"/>
        </w:trPr>
        <w:tc>
          <w:tcPr>
            <w:tcW w:w="1838" w:type="dxa"/>
            <w:vAlign w:val="center"/>
          </w:tcPr>
          <w:p w14:paraId="4D1A9514" w14:textId="77777777" w:rsidR="00375CE0" w:rsidRDefault="00C805AF" w:rsidP="00A90622">
            <w:pPr>
              <w:pStyle w:val="ab"/>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部门</w:t>
            </w:r>
          </w:p>
        </w:tc>
        <w:tc>
          <w:tcPr>
            <w:tcW w:w="3124" w:type="dxa"/>
            <w:vAlign w:val="center"/>
          </w:tcPr>
          <w:p w14:paraId="0FD604BF" w14:textId="77777777" w:rsidR="00375CE0" w:rsidRDefault="00C805AF" w:rsidP="00A90622">
            <w:pPr>
              <w:pStyle w:val="ab"/>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岗位</w:t>
            </w:r>
          </w:p>
        </w:tc>
        <w:tc>
          <w:tcPr>
            <w:tcW w:w="1412" w:type="dxa"/>
            <w:vAlign w:val="center"/>
          </w:tcPr>
          <w:p w14:paraId="2080DD1E" w14:textId="77777777" w:rsidR="00375CE0" w:rsidRDefault="00C805AF" w:rsidP="00A90622">
            <w:pPr>
              <w:pStyle w:val="ab"/>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人数</w:t>
            </w:r>
          </w:p>
        </w:tc>
        <w:tc>
          <w:tcPr>
            <w:tcW w:w="1985" w:type="dxa"/>
            <w:vAlign w:val="center"/>
          </w:tcPr>
          <w:p w14:paraId="0AAF978D" w14:textId="77777777" w:rsidR="00375CE0" w:rsidRDefault="00C805AF" w:rsidP="00A90622">
            <w:pPr>
              <w:pStyle w:val="ab"/>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工作地点</w:t>
            </w:r>
          </w:p>
        </w:tc>
      </w:tr>
      <w:tr w:rsidR="00B24C97" w14:paraId="2A8E4EB3" w14:textId="77777777" w:rsidTr="00B24C97">
        <w:trPr>
          <w:jc w:val="center"/>
        </w:trPr>
        <w:tc>
          <w:tcPr>
            <w:tcW w:w="1838" w:type="dxa"/>
            <w:vAlign w:val="center"/>
          </w:tcPr>
          <w:p w14:paraId="2BBDD224"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业务部门</w:t>
            </w:r>
          </w:p>
        </w:tc>
        <w:tc>
          <w:tcPr>
            <w:tcW w:w="3124" w:type="dxa"/>
            <w:vAlign w:val="center"/>
          </w:tcPr>
          <w:p w14:paraId="2C3370B8"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客户经理</w:t>
            </w:r>
          </w:p>
        </w:tc>
        <w:tc>
          <w:tcPr>
            <w:tcW w:w="1412" w:type="dxa"/>
            <w:vAlign w:val="center"/>
          </w:tcPr>
          <w:p w14:paraId="4C77FAD1"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若干</w:t>
            </w:r>
          </w:p>
        </w:tc>
        <w:tc>
          <w:tcPr>
            <w:tcW w:w="1985" w:type="dxa"/>
            <w:vAlign w:val="center"/>
          </w:tcPr>
          <w:p w14:paraId="31DDF1B4"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上海</w:t>
            </w:r>
          </w:p>
        </w:tc>
      </w:tr>
      <w:tr w:rsidR="00B24C97" w14:paraId="07774E86" w14:textId="77777777" w:rsidTr="00B24C97">
        <w:trPr>
          <w:jc w:val="center"/>
        </w:trPr>
        <w:tc>
          <w:tcPr>
            <w:tcW w:w="1838" w:type="dxa"/>
            <w:vAlign w:val="center"/>
          </w:tcPr>
          <w:p w14:paraId="306DE75E"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航空事业部</w:t>
            </w:r>
          </w:p>
        </w:tc>
        <w:tc>
          <w:tcPr>
            <w:tcW w:w="3124" w:type="dxa"/>
            <w:vAlign w:val="center"/>
          </w:tcPr>
          <w:p w14:paraId="0351DFC9" w14:textId="77777777" w:rsidR="00B24C97" w:rsidRPr="00B24C97" w:rsidRDefault="001806F0" w:rsidP="00A90622">
            <w:pPr>
              <w:pStyle w:val="ab"/>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sz w:val="30"/>
                <w:szCs w:val="30"/>
              </w:rPr>
              <w:t>航空</w:t>
            </w:r>
            <w:r w:rsidR="00B24C97">
              <w:rPr>
                <w:rFonts w:ascii="仿宋_GB2312" w:eastAsia="仿宋_GB2312" w:hAnsi="仿宋" w:cs="Arial"/>
                <w:sz w:val="30"/>
                <w:szCs w:val="30"/>
              </w:rPr>
              <w:t>业务客户经理</w:t>
            </w:r>
          </w:p>
        </w:tc>
        <w:tc>
          <w:tcPr>
            <w:tcW w:w="1412" w:type="dxa"/>
            <w:vAlign w:val="center"/>
          </w:tcPr>
          <w:p w14:paraId="7702E54D"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若干</w:t>
            </w:r>
          </w:p>
        </w:tc>
        <w:tc>
          <w:tcPr>
            <w:tcW w:w="1985" w:type="dxa"/>
            <w:vAlign w:val="center"/>
          </w:tcPr>
          <w:p w14:paraId="4523BF86" w14:textId="77777777" w:rsidR="00B24C97" w:rsidRP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上海</w:t>
            </w:r>
          </w:p>
        </w:tc>
      </w:tr>
      <w:tr w:rsidR="00B24C97" w14:paraId="441BA4E0" w14:textId="77777777" w:rsidTr="00B24C97">
        <w:trPr>
          <w:trHeight w:val="465"/>
          <w:jc w:val="center"/>
        </w:trPr>
        <w:tc>
          <w:tcPr>
            <w:tcW w:w="1838" w:type="dxa"/>
            <w:vAlign w:val="center"/>
          </w:tcPr>
          <w:p w14:paraId="070C322A" w14:textId="77777777" w:rsid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sz w:val="30"/>
                <w:szCs w:val="30"/>
              </w:rPr>
              <w:t>航运事业部</w:t>
            </w:r>
          </w:p>
        </w:tc>
        <w:tc>
          <w:tcPr>
            <w:tcW w:w="3124" w:type="dxa"/>
            <w:vAlign w:val="center"/>
          </w:tcPr>
          <w:p w14:paraId="79ED33AB" w14:textId="77777777" w:rsid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sz w:val="30"/>
                <w:szCs w:val="30"/>
              </w:rPr>
              <w:t>航运业务客户经理</w:t>
            </w:r>
          </w:p>
        </w:tc>
        <w:tc>
          <w:tcPr>
            <w:tcW w:w="1412" w:type="dxa"/>
            <w:vAlign w:val="center"/>
          </w:tcPr>
          <w:p w14:paraId="1BE43317" w14:textId="77777777" w:rsidR="00B24C97" w:rsidRDefault="00B24C97" w:rsidP="00A90622">
            <w:pPr>
              <w:pStyle w:val="ab"/>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hint="eastAsia"/>
                <w:sz w:val="30"/>
                <w:szCs w:val="30"/>
              </w:rPr>
              <w:t>若干</w:t>
            </w:r>
          </w:p>
        </w:tc>
        <w:tc>
          <w:tcPr>
            <w:tcW w:w="1985" w:type="dxa"/>
            <w:vAlign w:val="center"/>
          </w:tcPr>
          <w:p w14:paraId="1C88B886" w14:textId="77777777" w:rsidR="00B24C97" w:rsidRDefault="00B24C97" w:rsidP="00A90622">
            <w:pPr>
              <w:pStyle w:val="ab"/>
              <w:snapToGrid w:val="0"/>
              <w:spacing w:before="0" w:beforeAutospacing="0" w:after="0" w:afterAutospacing="0" w:line="360" w:lineRule="auto"/>
              <w:jc w:val="both"/>
              <w:rPr>
                <w:rFonts w:ascii="仿宋_GB2312" w:eastAsia="仿宋_GB2312" w:hAnsi="仿宋" w:cs="Arial"/>
                <w:sz w:val="28"/>
                <w:szCs w:val="32"/>
              </w:rPr>
            </w:pPr>
            <w:r>
              <w:rPr>
                <w:rFonts w:ascii="仿宋_GB2312" w:eastAsia="仿宋_GB2312" w:hAnsi="仿宋" w:cs="Arial"/>
                <w:sz w:val="28"/>
                <w:szCs w:val="32"/>
              </w:rPr>
              <w:t>上海</w:t>
            </w:r>
          </w:p>
        </w:tc>
      </w:tr>
    </w:tbl>
    <w:p w14:paraId="7391080E" w14:textId="77777777" w:rsidR="00375CE0" w:rsidRDefault="00C805AF" w:rsidP="00A90622">
      <w:pPr>
        <w:pStyle w:val="ab"/>
        <w:numPr>
          <w:ilvl w:val="0"/>
          <w:numId w:val="11"/>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岗位职责及应聘条件</w:t>
      </w:r>
    </w:p>
    <w:p w14:paraId="1DEEE365" w14:textId="77777777" w:rsidR="00B24C97" w:rsidRDefault="00B24C97" w:rsidP="00A90622">
      <w:pPr>
        <w:pStyle w:val="ab"/>
        <w:numPr>
          <w:ilvl w:val="0"/>
          <w:numId w:val="13"/>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业务部：客户经理</w:t>
      </w:r>
    </w:p>
    <w:p w14:paraId="70965927" w14:textId="77777777" w:rsidR="001806F0" w:rsidRDefault="001806F0" w:rsidP="001806F0">
      <w:pPr>
        <w:pStyle w:val="ab"/>
        <w:numPr>
          <w:ilvl w:val="0"/>
          <w:numId w:val="24"/>
        </w:numPr>
        <w:snapToGrid w:val="0"/>
        <w:spacing w:before="0" w:beforeAutospacing="0" w:after="0" w:afterAutospacing="0" w:line="360" w:lineRule="auto"/>
        <w:jc w:val="both"/>
        <w:rPr>
          <w:rFonts w:ascii="仿宋_GB2312" w:eastAsia="仿宋_GB2312" w:hAnsi="仿宋" w:cs="Arial"/>
          <w:b/>
          <w:bCs/>
          <w:sz w:val="32"/>
          <w:szCs w:val="32"/>
        </w:rPr>
      </w:pPr>
      <w:r>
        <w:rPr>
          <w:rFonts w:ascii="仿宋_GB2312" w:eastAsia="仿宋_GB2312" w:hAnsi="仿宋" w:cs="Arial"/>
          <w:b/>
          <w:bCs/>
          <w:sz w:val="32"/>
          <w:szCs w:val="32"/>
        </w:rPr>
        <w:lastRenderedPageBreak/>
        <w:t>岗位职责</w:t>
      </w:r>
    </w:p>
    <w:p w14:paraId="52E7279A" w14:textId="77777777" w:rsidR="00C8795B" w:rsidRDefault="00CC205B" w:rsidP="00C8795B">
      <w:pPr>
        <w:pStyle w:val="ab"/>
        <w:numPr>
          <w:ilvl w:val="0"/>
          <w:numId w:val="25"/>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有效开发业务区域或细分市场的客户，并进行日常管理、</w:t>
      </w:r>
      <w:r w:rsidR="00B24C97" w:rsidRPr="0083000E">
        <w:rPr>
          <w:rFonts w:ascii="仿宋_GB2312" w:eastAsia="仿宋_GB2312" w:hAnsi="仿宋" w:cs="Arial" w:hint="eastAsia"/>
          <w:sz w:val="32"/>
          <w:szCs w:val="32"/>
        </w:rPr>
        <w:t>关系维护</w:t>
      </w:r>
      <w:r w:rsidR="00035D1E">
        <w:rPr>
          <w:rFonts w:ascii="仿宋_GB2312" w:eastAsia="仿宋_GB2312" w:hAnsi="仿宋" w:cs="Arial" w:hint="eastAsia"/>
          <w:sz w:val="32"/>
          <w:szCs w:val="32"/>
        </w:rPr>
        <w:t>和</w:t>
      </w:r>
      <w:r>
        <w:rPr>
          <w:rFonts w:ascii="仿宋_GB2312" w:eastAsia="仿宋_GB2312" w:hAnsi="仿宋" w:cs="Arial" w:hint="eastAsia"/>
          <w:sz w:val="32"/>
          <w:szCs w:val="32"/>
        </w:rPr>
        <w:t>渠道建设</w:t>
      </w:r>
      <w:r w:rsidR="00035D1E">
        <w:rPr>
          <w:rFonts w:ascii="仿宋_GB2312" w:eastAsia="仿宋_GB2312" w:hAnsi="仿宋" w:cs="Arial" w:hint="eastAsia"/>
          <w:sz w:val="32"/>
          <w:szCs w:val="32"/>
        </w:rPr>
        <w:t>等工作</w:t>
      </w:r>
      <w:r w:rsidR="00B24C97" w:rsidRPr="0083000E">
        <w:rPr>
          <w:rFonts w:ascii="仿宋_GB2312" w:eastAsia="仿宋_GB2312" w:hAnsi="仿宋" w:cs="Arial" w:hint="eastAsia"/>
          <w:sz w:val="32"/>
          <w:szCs w:val="32"/>
        </w:rPr>
        <w:t>；</w:t>
      </w:r>
    </w:p>
    <w:p w14:paraId="08E7114C" w14:textId="77777777" w:rsidR="0083000E" w:rsidRDefault="00B24C97" w:rsidP="00C8795B">
      <w:pPr>
        <w:pStyle w:val="ab"/>
        <w:numPr>
          <w:ilvl w:val="0"/>
          <w:numId w:val="25"/>
        </w:numPr>
        <w:snapToGrid w:val="0"/>
        <w:spacing w:before="0" w:beforeAutospacing="0" w:after="0" w:afterAutospacing="0" w:line="360" w:lineRule="auto"/>
        <w:jc w:val="both"/>
        <w:rPr>
          <w:rFonts w:ascii="仿宋_GB2312" w:eastAsia="仿宋_GB2312" w:hAnsi="仿宋" w:cs="Arial"/>
          <w:sz w:val="32"/>
          <w:szCs w:val="32"/>
        </w:rPr>
      </w:pPr>
      <w:r w:rsidRPr="0083000E">
        <w:rPr>
          <w:rFonts w:ascii="仿宋_GB2312" w:eastAsia="仿宋_GB2312" w:hAnsi="仿宋" w:cs="Arial" w:hint="eastAsia"/>
          <w:sz w:val="32"/>
          <w:szCs w:val="32"/>
        </w:rPr>
        <w:t>设计租赁项目方案，分析项目风险和收益等情况，撰写调查报告；</w:t>
      </w:r>
    </w:p>
    <w:p w14:paraId="238F35A0" w14:textId="77777777" w:rsidR="00A90622" w:rsidRDefault="00B24C97" w:rsidP="00C8795B">
      <w:pPr>
        <w:pStyle w:val="ab"/>
        <w:numPr>
          <w:ilvl w:val="0"/>
          <w:numId w:val="25"/>
        </w:numPr>
        <w:snapToGrid w:val="0"/>
        <w:spacing w:before="0" w:beforeAutospacing="0" w:after="0" w:afterAutospacing="0" w:line="360" w:lineRule="auto"/>
        <w:jc w:val="both"/>
        <w:rPr>
          <w:rFonts w:ascii="仿宋_GB2312" w:eastAsia="仿宋_GB2312" w:hAnsi="仿宋" w:cs="Arial"/>
          <w:bCs/>
          <w:sz w:val="32"/>
          <w:szCs w:val="32"/>
        </w:rPr>
      </w:pPr>
      <w:r w:rsidRPr="0083000E">
        <w:rPr>
          <w:rFonts w:ascii="仿宋_GB2312" w:eastAsia="仿宋_GB2312" w:hAnsi="仿宋" w:cs="Arial" w:hint="eastAsia"/>
          <w:bCs/>
          <w:sz w:val="32"/>
          <w:szCs w:val="32"/>
        </w:rPr>
        <w:t>组织和安排租赁协议的谈判、签署工作；</w:t>
      </w:r>
    </w:p>
    <w:p w14:paraId="48090AA0" w14:textId="77777777" w:rsidR="00A90622" w:rsidRDefault="00B305C9" w:rsidP="00C8795B">
      <w:pPr>
        <w:pStyle w:val="ab"/>
        <w:numPr>
          <w:ilvl w:val="0"/>
          <w:numId w:val="25"/>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bCs/>
          <w:sz w:val="32"/>
          <w:szCs w:val="32"/>
        </w:rPr>
        <w:t>负责</w:t>
      </w:r>
      <w:r w:rsidR="00035D1E">
        <w:rPr>
          <w:rFonts w:ascii="仿宋_GB2312" w:eastAsia="仿宋_GB2312" w:hAnsi="仿宋" w:cs="Arial" w:hint="eastAsia"/>
          <w:bCs/>
          <w:sz w:val="32"/>
          <w:szCs w:val="32"/>
        </w:rPr>
        <w:t>租后管理、</w:t>
      </w:r>
      <w:r>
        <w:rPr>
          <w:rFonts w:ascii="仿宋_GB2312" w:eastAsia="仿宋_GB2312" w:hAnsi="仿宋" w:cs="Arial" w:hint="eastAsia"/>
          <w:bCs/>
          <w:sz w:val="32"/>
          <w:szCs w:val="32"/>
        </w:rPr>
        <w:t>项目租金收取的跟进和</w:t>
      </w:r>
      <w:r w:rsidR="00035D1E">
        <w:rPr>
          <w:rFonts w:ascii="仿宋_GB2312" w:eastAsia="仿宋_GB2312" w:hAnsi="仿宋" w:cs="Arial" w:hint="eastAsia"/>
          <w:bCs/>
          <w:sz w:val="32"/>
          <w:szCs w:val="32"/>
        </w:rPr>
        <w:t>配合</w:t>
      </w:r>
      <w:r w:rsidR="005D06B4">
        <w:rPr>
          <w:rFonts w:ascii="仿宋_GB2312" w:eastAsia="仿宋_GB2312" w:hAnsi="仿宋" w:cs="Arial" w:hint="eastAsia"/>
          <w:bCs/>
          <w:sz w:val="32"/>
          <w:szCs w:val="32"/>
        </w:rPr>
        <w:t>，以及客户风险和项目风险的后续管理工作</w:t>
      </w:r>
      <w:r w:rsidR="00B24C97" w:rsidRPr="0083000E">
        <w:rPr>
          <w:rFonts w:ascii="仿宋_GB2312" w:eastAsia="仿宋_GB2312" w:hAnsi="仿宋" w:cs="Arial" w:hint="eastAsia"/>
          <w:bCs/>
          <w:sz w:val="32"/>
          <w:szCs w:val="32"/>
        </w:rPr>
        <w:t>；</w:t>
      </w:r>
    </w:p>
    <w:p w14:paraId="1DE96B40" w14:textId="77777777" w:rsidR="00B24C97" w:rsidRPr="00A90622" w:rsidRDefault="00B24C97" w:rsidP="00C8795B">
      <w:pPr>
        <w:pStyle w:val="ab"/>
        <w:numPr>
          <w:ilvl w:val="0"/>
          <w:numId w:val="25"/>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bCs/>
          <w:sz w:val="32"/>
          <w:szCs w:val="32"/>
        </w:rPr>
        <w:t>负责客户和项目资料的整理、立卷、建档、归档等工作。</w:t>
      </w:r>
    </w:p>
    <w:p w14:paraId="1EC448E6" w14:textId="77777777" w:rsidR="00B24C97" w:rsidRPr="0083000E" w:rsidRDefault="00B24C97" w:rsidP="00C8795B">
      <w:pPr>
        <w:pStyle w:val="ab"/>
        <w:numPr>
          <w:ilvl w:val="0"/>
          <w:numId w:val="24"/>
        </w:numPr>
        <w:snapToGrid w:val="0"/>
        <w:spacing w:before="0" w:beforeAutospacing="0" w:after="0" w:afterAutospacing="0" w:line="360" w:lineRule="auto"/>
        <w:jc w:val="both"/>
        <w:rPr>
          <w:rFonts w:ascii="仿宋_GB2312" w:eastAsia="仿宋_GB2312" w:hAnsi="仿宋" w:cs="Arial"/>
          <w:b/>
          <w:bCs/>
          <w:sz w:val="32"/>
          <w:szCs w:val="32"/>
        </w:rPr>
      </w:pPr>
      <w:r w:rsidRPr="0083000E">
        <w:rPr>
          <w:rFonts w:ascii="仿宋_GB2312" w:eastAsia="仿宋_GB2312" w:hAnsi="仿宋" w:cs="Arial" w:hint="eastAsia"/>
          <w:b/>
          <w:bCs/>
          <w:sz w:val="32"/>
          <w:szCs w:val="32"/>
        </w:rPr>
        <w:t>应聘条件</w:t>
      </w:r>
    </w:p>
    <w:p w14:paraId="6B2D6071" w14:textId="77777777" w:rsidR="00C8795B" w:rsidRDefault="00B24C97" w:rsidP="00C8795B">
      <w:pPr>
        <w:pStyle w:val="ab"/>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sz w:val="32"/>
          <w:szCs w:val="32"/>
        </w:rPr>
        <w:t>全日制本科</w:t>
      </w:r>
      <w:r w:rsidR="00D05EE1">
        <w:rPr>
          <w:rFonts w:ascii="仿宋_GB2312" w:eastAsia="仿宋_GB2312" w:hAnsi="仿宋" w:cs="Arial" w:hint="eastAsia"/>
          <w:sz w:val="32"/>
          <w:szCs w:val="32"/>
        </w:rPr>
        <w:t>及</w:t>
      </w:r>
      <w:r w:rsidR="001232F6">
        <w:rPr>
          <w:rFonts w:ascii="仿宋_GB2312" w:eastAsia="仿宋_GB2312" w:hAnsi="仿宋" w:cs="Arial" w:hint="eastAsia"/>
          <w:sz w:val="32"/>
          <w:szCs w:val="32"/>
        </w:rPr>
        <w:t>以上学历</w:t>
      </w:r>
      <w:r w:rsidRPr="00A90622">
        <w:rPr>
          <w:rFonts w:ascii="仿宋_GB2312" w:eastAsia="仿宋_GB2312" w:hAnsi="仿宋" w:cs="Arial" w:hint="eastAsia"/>
          <w:sz w:val="32"/>
          <w:szCs w:val="32"/>
        </w:rPr>
        <w:t>；</w:t>
      </w:r>
    </w:p>
    <w:p w14:paraId="46D9B46E" w14:textId="77777777" w:rsidR="00092504" w:rsidRDefault="00B24C97" w:rsidP="00C8795B">
      <w:pPr>
        <w:pStyle w:val="ab"/>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092504">
        <w:rPr>
          <w:rFonts w:ascii="仿宋_GB2312" w:eastAsia="仿宋_GB2312" w:hAnsi="仿宋" w:cs="Arial" w:hint="eastAsia"/>
          <w:sz w:val="32"/>
          <w:szCs w:val="32"/>
        </w:rPr>
        <w:t>5年及以上</w:t>
      </w:r>
      <w:r w:rsidR="00092504" w:rsidRPr="00092504">
        <w:rPr>
          <w:rFonts w:ascii="仿宋_GB2312" w:eastAsia="仿宋_GB2312" w:hAnsi="仿宋" w:cs="Arial" w:hint="eastAsia"/>
          <w:sz w:val="32"/>
          <w:szCs w:val="32"/>
        </w:rPr>
        <w:t>经济</w:t>
      </w:r>
      <w:r w:rsidR="00063EDF" w:rsidRPr="00092504">
        <w:rPr>
          <w:rFonts w:ascii="仿宋_GB2312" w:eastAsia="仿宋_GB2312" w:hAnsi="仿宋" w:cs="Arial" w:hint="eastAsia"/>
          <w:sz w:val="32"/>
          <w:szCs w:val="32"/>
        </w:rPr>
        <w:t>金融</w:t>
      </w:r>
      <w:r w:rsidR="00092504" w:rsidRPr="00092504">
        <w:rPr>
          <w:rFonts w:ascii="仿宋_GB2312" w:eastAsia="仿宋_GB2312" w:hAnsi="仿宋" w:cs="Arial" w:hint="eastAsia"/>
          <w:sz w:val="32"/>
          <w:szCs w:val="32"/>
        </w:rPr>
        <w:t>相关</w:t>
      </w:r>
      <w:r w:rsidRPr="00092504">
        <w:rPr>
          <w:rFonts w:ascii="仿宋_GB2312" w:eastAsia="仿宋_GB2312" w:hAnsi="仿宋" w:cs="Arial" w:hint="eastAsia"/>
          <w:sz w:val="32"/>
          <w:szCs w:val="32"/>
        </w:rPr>
        <w:t>工作经验；</w:t>
      </w:r>
    </w:p>
    <w:p w14:paraId="28EBB0A9" w14:textId="77777777" w:rsidR="00C8795B" w:rsidRPr="00092504" w:rsidRDefault="00B24C97" w:rsidP="00C8795B">
      <w:pPr>
        <w:pStyle w:val="ab"/>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092504">
        <w:rPr>
          <w:rFonts w:ascii="仿宋_GB2312" w:eastAsia="仿宋_GB2312" w:hAnsi="仿宋" w:cs="Arial" w:hint="eastAsia"/>
          <w:sz w:val="32"/>
          <w:szCs w:val="32"/>
        </w:rPr>
        <w:t>具备一定的市场储备和客户资源，能够快速打开市场，完成绩效指标；</w:t>
      </w:r>
    </w:p>
    <w:p w14:paraId="74E50EEB" w14:textId="77777777" w:rsidR="00C8795B" w:rsidRDefault="00B24C97" w:rsidP="00C8795B">
      <w:pPr>
        <w:pStyle w:val="ab"/>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C8795B">
        <w:rPr>
          <w:rFonts w:ascii="仿宋_GB2312" w:eastAsia="仿宋_GB2312" w:hAnsi="仿宋" w:cs="Arial" w:hint="eastAsia"/>
          <w:sz w:val="32"/>
          <w:szCs w:val="32"/>
        </w:rPr>
        <w:t>有较强的风险意识和风险识别能力，能有效识别项目潜在风险，对项目的关键节点进行有效管控；</w:t>
      </w:r>
    </w:p>
    <w:p w14:paraId="127A512C" w14:textId="77777777" w:rsidR="00B24C97" w:rsidRPr="00C8795B" w:rsidRDefault="00B24C97" w:rsidP="00C8795B">
      <w:pPr>
        <w:pStyle w:val="ab"/>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C8795B">
        <w:rPr>
          <w:rFonts w:ascii="仿宋_GB2312" w:eastAsia="仿宋_GB2312" w:hAnsi="仿宋" w:cs="Arial" w:hint="eastAsia"/>
          <w:sz w:val="32"/>
          <w:szCs w:val="32"/>
        </w:rPr>
        <w:lastRenderedPageBreak/>
        <w:t>较好的语言表达能力和沟通协调能力，具有主动沟通的意识和策略。</w:t>
      </w:r>
    </w:p>
    <w:p w14:paraId="7988CBF0" w14:textId="77777777" w:rsidR="006F2F0B" w:rsidRPr="00A90622" w:rsidRDefault="006F2F0B" w:rsidP="00A90622">
      <w:pPr>
        <w:pStyle w:val="ab"/>
        <w:numPr>
          <w:ilvl w:val="0"/>
          <w:numId w:val="13"/>
        </w:numPr>
        <w:snapToGrid w:val="0"/>
        <w:spacing w:before="0" w:beforeAutospacing="0" w:after="0" w:afterAutospacing="0" w:line="360" w:lineRule="auto"/>
        <w:jc w:val="both"/>
        <w:rPr>
          <w:rFonts w:ascii="仿宋_GB2312" w:eastAsia="仿宋_GB2312" w:hAnsi="仿宋" w:cs="Arial"/>
          <w:b/>
          <w:sz w:val="32"/>
          <w:szCs w:val="32"/>
        </w:rPr>
      </w:pPr>
      <w:r w:rsidRPr="00A90622">
        <w:rPr>
          <w:rFonts w:ascii="仿宋_GB2312" w:eastAsia="仿宋_GB2312" w:hAnsi="仿宋" w:cs="Arial"/>
          <w:b/>
          <w:sz w:val="32"/>
          <w:szCs w:val="32"/>
        </w:rPr>
        <w:t>航空事业部:航空业务客户经理</w:t>
      </w:r>
    </w:p>
    <w:p w14:paraId="1004B6EB" w14:textId="77777777" w:rsidR="006F2F0B" w:rsidRPr="00A90622" w:rsidRDefault="00A90622" w:rsidP="00A90622">
      <w:pPr>
        <w:pStyle w:val="ab"/>
        <w:snapToGrid w:val="0"/>
        <w:spacing w:before="0" w:beforeAutospacing="0" w:after="0" w:afterAutospacing="0" w:line="360" w:lineRule="auto"/>
        <w:ind w:left="851"/>
        <w:jc w:val="both"/>
        <w:rPr>
          <w:rFonts w:ascii="仿宋_GB2312" w:eastAsia="仿宋_GB2312" w:hAnsi="仿宋" w:cs="Arial"/>
          <w:b/>
          <w:sz w:val="32"/>
          <w:szCs w:val="32"/>
        </w:rPr>
      </w:pPr>
      <w:r w:rsidRPr="00A90622">
        <w:rPr>
          <w:rFonts w:ascii="仿宋_GB2312" w:eastAsia="仿宋_GB2312" w:hAnsi="仿宋" w:cs="Arial" w:hint="eastAsia"/>
          <w:b/>
          <w:sz w:val="32"/>
          <w:szCs w:val="32"/>
        </w:rPr>
        <w:t>1</w:t>
      </w:r>
      <w:r w:rsidRPr="00A90622">
        <w:rPr>
          <w:rFonts w:ascii="仿宋_GB2312" w:eastAsia="仿宋_GB2312" w:hAnsi="仿宋" w:cs="Arial"/>
          <w:b/>
          <w:sz w:val="32"/>
          <w:szCs w:val="32"/>
        </w:rPr>
        <w:t>.</w:t>
      </w:r>
      <w:r w:rsidR="006F2F0B" w:rsidRPr="00A90622">
        <w:rPr>
          <w:rFonts w:ascii="仿宋_GB2312" w:eastAsia="仿宋_GB2312" w:hAnsi="仿宋" w:cs="Arial" w:hint="eastAsia"/>
          <w:b/>
          <w:sz w:val="32"/>
          <w:szCs w:val="32"/>
        </w:rPr>
        <w:t>岗位职责</w:t>
      </w:r>
    </w:p>
    <w:p w14:paraId="1FEA0B3F" w14:textId="77777777" w:rsidR="001925DC" w:rsidRDefault="006F2F0B" w:rsidP="00AE4738">
      <w:pPr>
        <w:pStyle w:val="ab"/>
        <w:numPr>
          <w:ilvl w:val="0"/>
          <w:numId w:val="30"/>
        </w:numPr>
        <w:snapToGrid w:val="0"/>
        <w:spacing w:before="0" w:beforeAutospacing="0" w:after="0" w:afterAutospacing="0" w:line="360" w:lineRule="auto"/>
        <w:jc w:val="both"/>
        <w:rPr>
          <w:rFonts w:ascii="仿宋_GB2312" w:eastAsia="仿宋_GB2312" w:hAnsi="仿宋" w:cs="Arial"/>
          <w:sz w:val="32"/>
          <w:szCs w:val="32"/>
        </w:rPr>
      </w:pPr>
      <w:r w:rsidRPr="004857B6">
        <w:rPr>
          <w:rFonts w:ascii="仿宋_GB2312" w:eastAsia="仿宋_GB2312" w:hAnsi="仿宋" w:cs="Arial" w:hint="eastAsia"/>
          <w:sz w:val="32"/>
          <w:szCs w:val="32"/>
        </w:rPr>
        <w:t>根据公司业务发展规划和既定市场目标,负责租赁项目前期调查,市场经营环境分析</w:t>
      </w:r>
      <w:r w:rsidR="00995F51">
        <w:rPr>
          <w:rFonts w:ascii="仿宋_GB2312" w:eastAsia="仿宋_GB2312" w:hAnsi="仿宋" w:cs="Arial" w:hint="eastAsia"/>
          <w:sz w:val="32"/>
          <w:szCs w:val="32"/>
        </w:rPr>
        <w:t>；并针对</w:t>
      </w:r>
      <w:r w:rsidRPr="004857B6">
        <w:rPr>
          <w:rFonts w:ascii="仿宋_GB2312" w:eastAsia="仿宋_GB2312" w:hAnsi="仿宋" w:cs="Arial" w:hint="eastAsia"/>
          <w:sz w:val="32"/>
          <w:szCs w:val="32"/>
        </w:rPr>
        <w:t>客户需求研究设计租赁方案</w:t>
      </w:r>
      <w:r w:rsidRPr="00CA4EB4">
        <w:rPr>
          <w:rFonts w:ascii="仿宋_GB2312" w:eastAsia="仿宋_GB2312" w:hAnsi="仿宋" w:cs="Arial" w:hint="eastAsia"/>
          <w:sz w:val="32"/>
          <w:szCs w:val="32"/>
        </w:rPr>
        <w:t>；</w:t>
      </w:r>
    </w:p>
    <w:p w14:paraId="70BE3A5D" w14:textId="77777777" w:rsidR="001925DC" w:rsidRDefault="004C1D09" w:rsidP="00995F51">
      <w:pPr>
        <w:pStyle w:val="ab"/>
        <w:numPr>
          <w:ilvl w:val="0"/>
          <w:numId w:val="30"/>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sz w:val="32"/>
          <w:szCs w:val="32"/>
        </w:rPr>
        <w:t>负责租赁项目报告撰写、审批沟通和</w:t>
      </w:r>
      <w:r w:rsidR="006F2F0B" w:rsidRPr="004857B6">
        <w:rPr>
          <w:rFonts w:ascii="仿宋_GB2312" w:eastAsia="仿宋_GB2312" w:hAnsi="仿宋" w:cs="Arial" w:hint="eastAsia"/>
          <w:sz w:val="32"/>
          <w:szCs w:val="32"/>
        </w:rPr>
        <w:t>落实租赁项目合同谈判事宜</w:t>
      </w:r>
      <w:r w:rsidR="006F2F0B" w:rsidRPr="00CA4EB4">
        <w:rPr>
          <w:rFonts w:ascii="仿宋_GB2312" w:eastAsia="仿宋_GB2312" w:hAnsi="仿宋" w:cs="Arial" w:hint="eastAsia"/>
          <w:sz w:val="32"/>
          <w:szCs w:val="32"/>
        </w:rPr>
        <w:t>；</w:t>
      </w:r>
    </w:p>
    <w:p w14:paraId="4CD1F0C1" w14:textId="77777777" w:rsidR="001925DC" w:rsidRDefault="006F2F0B" w:rsidP="00995F51">
      <w:pPr>
        <w:pStyle w:val="ab"/>
        <w:numPr>
          <w:ilvl w:val="0"/>
          <w:numId w:val="30"/>
        </w:numPr>
        <w:snapToGrid w:val="0"/>
        <w:spacing w:before="0" w:beforeAutospacing="0" w:after="0" w:afterAutospacing="0" w:line="360" w:lineRule="auto"/>
        <w:jc w:val="both"/>
        <w:rPr>
          <w:rFonts w:ascii="仿宋_GB2312" w:eastAsia="仿宋_GB2312" w:hAnsi="仿宋" w:cs="Arial"/>
          <w:sz w:val="32"/>
          <w:szCs w:val="32"/>
        </w:rPr>
      </w:pPr>
      <w:r w:rsidRPr="004857B6">
        <w:rPr>
          <w:rFonts w:ascii="仿宋_GB2312" w:eastAsia="仿宋_GB2312" w:hAnsi="仿宋" w:cs="Arial" w:hint="eastAsia"/>
          <w:sz w:val="32"/>
          <w:szCs w:val="32"/>
        </w:rPr>
        <w:t>负责建立和维护营销渠道</w:t>
      </w:r>
      <w:r>
        <w:rPr>
          <w:rFonts w:ascii="仿宋_GB2312" w:eastAsia="仿宋_GB2312" w:hAnsi="仿宋" w:cs="Arial" w:hint="eastAsia"/>
          <w:sz w:val="32"/>
          <w:szCs w:val="32"/>
        </w:rPr>
        <w:t>；</w:t>
      </w:r>
    </w:p>
    <w:p w14:paraId="2D0DF667" w14:textId="77777777" w:rsidR="00D62C99" w:rsidRPr="00D62C99" w:rsidRDefault="00D62C99" w:rsidP="00D62C99">
      <w:pPr>
        <w:pStyle w:val="ab"/>
        <w:numPr>
          <w:ilvl w:val="0"/>
          <w:numId w:val="30"/>
        </w:numPr>
        <w:snapToGrid w:val="0"/>
        <w:spacing w:before="0" w:beforeAutospacing="0" w:after="0" w:afterAutospacing="0" w:line="360" w:lineRule="auto"/>
        <w:jc w:val="both"/>
        <w:rPr>
          <w:rFonts w:ascii="仿宋_GB2312" w:eastAsia="仿宋_GB2312" w:hAnsi="仿宋" w:cs="Arial"/>
          <w:sz w:val="32"/>
          <w:szCs w:val="32"/>
        </w:rPr>
      </w:pPr>
      <w:r w:rsidRPr="00D62C99">
        <w:rPr>
          <w:rFonts w:ascii="仿宋_GB2312" w:eastAsia="仿宋_GB2312" w:hAnsi="仿宋" w:cs="Arial" w:hint="eastAsia"/>
          <w:sz w:val="32"/>
          <w:szCs w:val="32"/>
        </w:rPr>
        <w:t>负责租后管理、项目租金收取的跟进和配合，以及客户风险和项目风险的后续管理工作；</w:t>
      </w:r>
    </w:p>
    <w:p w14:paraId="0BB2A28A" w14:textId="77777777" w:rsidR="00F2771D" w:rsidRPr="00F2771D" w:rsidRDefault="00F2771D" w:rsidP="00F2771D">
      <w:pPr>
        <w:pStyle w:val="ab"/>
        <w:numPr>
          <w:ilvl w:val="0"/>
          <w:numId w:val="30"/>
        </w:numPr>
        <w:snapToGrid w:val="0"/>
        <w:spacing w:before="0" w:beforeAutospacing="0" w:after="0" w:afterAutospacing="0" w:line="360" w:lineRule="auto"/>
        <w:jc w:val="both"/>
        <w:rPr>
          <w:rFonts w:ascii="仿宋_GB2312" w:eastAsia="仿宋_GB2312" w:hAnsi="仿宋" w:cs="Arial"/>
          <w:sz w:val="32"/>
          <w:szCs w:val="32"/>
        </w:rPr>
      </w:pPr>
      <w:r w:rsidRPr="00D62C99">
        <w:rPr>
          <w:rFonts w:ascii="仿宋_GB2312" w:eastAsia="仿宋_GB2312" w:hAnsi="仿宋" w:cs="Arial" w:hint="eastAsia"/>
          <w:sz w:val="32"/>
          <w:szCs w:val="32"/>
        </w:rPr>
        <w:t>负责客户和项目资料的整理、立卷、建档、归档等工作，确保客户、项目及营销过程的原始数据及时登录数据库或台账，并确保数据的真实、完整和一致。</w:t>
      </w:r>
    </w:p>
    <w:p w14:paraId="5F1248CB" w14:textId="77777777" w:rsidR="006F2F0B" w:rsidRPr="00C416CE" w:rsidRDefault="00A90622" w:rsidP="00A90622">
      <w:pPr>
        <w:pStyle w:val="ab"/>
        <w:snapToGrid w:val="0"/>
        <w:spacing w:before="0" w:beforeAutospacing="0" w:after="0" w:afterAutospacing="0" w:line="360" w:lineRule="auto"/>
        <w:ind w:left="851"/>
        <w:jc w:val="both"/>
        <w:rPr>
          <w:rFonts w:ascii="仿宋_GB2312" w:eastAsia="仿宋_GB2312" w:hAnsi="仿宋" w:cs="Arial"/>
          <w:b/>
          <w:sz w:val="32"/>
          <w:szCs w:val="32"/>
        </w:rPr>
      </w:pPr>
      <w:r w:rsidRPr="00A90622">
        <w:rPr>
          <w:rFonts w:ascii="仿宋_GB2312" w:eastAsia="仿宋_GB2312" w:hAnsi="仿宋" w:cs="Arial" w:hint="eastAsia"/>
          <w:b/>
          <w:sz w:val="32"/>
          <w:szCs w:val="32"/>
        </w:rPr>
        <w:t>2</w:t>
      </w:r>
      <w:r w:rsidRPr="00A90622">
        <w:rPr>
          <w:rFonts w:ascii="仿宋_GB2312" w:eastAsia="仿宋_GB2312" w:hAnsi="仿宋" w:cs="Arial"/>
          <w:b/>
          <w:sz w:val="32"/>
          <w:szCs w:val="32"/>
        </w:rPr>
        <w:t>.</w:t>
      </w:r>
      <w:r w:rsidR="006F2F0B" w:rsidRPr="00A90622">
        <w:rPr>
          <w:rFonts w:ascii="仿宋_GB2312" w:eastAsia="仿宋_GB2312" w:hAnsi="仿宋" w:cs="Arial"/>
          <w:b/>
          <w:sz w:val="32"/>
          <w:szCs w:val="32"/>
        </w:rPr>
        <w:t>应聘条件</w:t>
      </w:r>
    </w:p>
    <w:p w14:paraId="5B7F8A95" w14:textId="77777777" w:rsidR="005253B3" w:rsidRPr="009C5FC6" w:rsidRDefault="009C5FC6" w:rsidP="009C5FC6">
      <w:pPr>
        <w:pStyle w:val="ab"/>
        <w:numPr>
          <w:ilvl w:val="0"/>
          <w:numId w:val="36"/>
        </w:numPr>
        <w:snapToGrid w:val="0"/>
        <w:spacing w:before="0" w:beforeAutospacing="0" w:after="0" w:afterAutospacing="0" w:line="360" w:lineRule="auto"/>
        <w:jc w:val="both"/>
        <w:rPr>
          <w:rFonts w:ascii="仿宋_GB2312" w:eastAsia="仿宋_GB2312" w:hAnsi="仿宋" w:cs="Arial"/>
          <w:sz w:val="32"/>
          <w:szCs w:val="32"/>
        </w:rPr>
      </w:pPr>
      <w:r w:rsidRPr="009C5FC6">
        <w:rPr>
          <w:rFonts w:ascii="仿宋_GB2312" w:eastAsia="仿宋_GB2312" w:hAnsi="仿宋" w:cs="Arial" w:hint="eastAsia"/>
          <w:sz w:val="32"/>
          <w:szCs w:val="32"/>
        </w:rPr>
        <w:lastRenderedPageBreak/>
        <w:t>全日制本科及以上学历；</w:t>
      </w:r>
      <w:r w:rsidRPr="009C5FC6">
        <w:rPr>
          <w:rFonts w:ascii="仿宋_GB2312" w:eastAsia="仿宋_GB2312" w:hAnsi="仿宋" w:cs="Arial"/>
          <w:sz w:val="32"/>
          <w:szCs w:val="32"/>
        </w:rPr>
        <w:t xml:space="preserve"> </w:t>
      </w:r>
    </w:p>
    <w:p w14:paraId="46F4531D" w14:textId="77777777" w:rsidR="00B31808" w:rsidRDefault="009C5FC6" w:rsidP="009C5FC6">
      <w:pPr>
        <w:pStyle w:val="ab"/>
        <w:numPr>
          <w:ilvl w:val="0"/>
          <w:numId w:val="36"/>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sz w:val="32"/>
          <w:szCs w:val="32"/>
        </w:rPr>
        <w:t>5</w:t>
      </w:r>
      <w:r w:rsidR="006F2F0B" w:rsidRPr="00A90622">
        <w:rPr>
          <w:rFonts w:ascii="仿宋_GB2312" w:eastAsia="仿宋_GB2312" w:hAnsi="仿宋" w:cs="Arial" w:hint="eastAsia"/>
          <w:sz w:val="32"/>
          <w:szCs w:val="32"/>
        </w:rPr>
        <w:t>年以上民航</w:t>
      </w:r>
      <w:r>
        <w:rPr>
          <w:rFonts w:ascii="仿宋_GB2312" w:eastAsia="仿宋_GB2312" w:hAnsi="仿宋" w:cs="Arial" w:hint="eastAsia"/>
          <w:sz w:val="32"/>
          <w:szCs w:val="32"/>
        </w:rPr>
        <w:t>或</w:t>
      </w:r>
      <w:r w:rsidR="00131F75">
        <w:rPr>
          <w:rFonts w:ascii="仿宋_GB2312" w:eastAsia="仿宋_GB2312" w:hAnsi="仿宋" w:cs="Arial" w:hint="eastAsia"/>
          <w:sz w:val="32"/>
          <w:szCs w:val="32"/>
        </w:rPr>
        <w:t>经济</w:t>
      </w:r>
      <w:r>
        <w:rPr>
          <w:rFonts w:ascii="仿宋_GB2312" w:eastAsia="仿宋_GB2312" w:hAnsi="仿宋" w:cs="Arial" w:hint="eastAsia"/>
          <w:sz w:val="32"/>
          <w:szCs w:val="32"/>
        </w:rPr>
        <w:t>金融</w:t>
      </w:r>
      <w:r w:rsidR="006F2F0B" w:rsidRPr="00A90622">
        <w:rPr>
          <w:rFonts w:ascii="仿宋_GB2312" w:eastAsia="仿宋_GB2312" w:hAnsi="仿宋" w:cs="Arial" w:hint="eastAsia"/>
          <w:sz w:val="32"/>
          <w:szCs w:val="32"/>
        </w:rPr>
        <w:t>相关工作经验；</w:t>
      </w:r>
    </w:p>
    <w:p w14:paraId="26256956" w14:textId="77777777" w:rsidR="00B31808" w:rsidRDefault="006F2F0B" w:rsidP="009C5FC6">
      <w:pPr>
        <w:pStyle w:val="ab"/>
        <w:numPr>
          <w:ilvl w:val="0"/>
          <w:numId w:val="36"/>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sz w:val="32"/>
          <w:szCs w:val="32"/>
        </w:rPr>
        <w:t>英语6级或同等水平以上，听说读写流利；</w:t>
      </w:r>
    </w:p>
    <w:p w14:paraId="0446CE01" w14:textId="77777777" w:rsidR="006F2F0B" w:rsidRPr="00A90622" w:rsidRDefault="006F2F0B" w:rsidP="009C5FC6">
      <w:pPr>
        <w:pStyle w:val="ab"/>
        <w:numPr>
          <w:ilvl w:val="0"/>
          <w:numId w:val="36"/>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sz w:val="32"/>
          <w:szCs w:val="32"/>
        </w:rPr>
        <w:t>市场意识敏锐，善于沟通，团队意识强，具有较强的谈判能力、创新能力和学习能力，具有较强执行力，性格积极外向；</w:t>
      </w:r>
    </w:p>
    <w:p w14:paraId="2B59B3F6" w14:textId="77777777" w:rsidR="00B24C97" w:rsidRPr="00A90622" w:rsidRDefault="006F2F0B" w:rsidP="009C5FC6">
      <w:pPr>
        <w:pStyle w:val="ab"/>
        <w:numPr>
          <w:ilvl w:val="0"/>
          <w:numId w:val="36"/>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sz w:val="32"/>
          <w:szCs w:val="32"/>
        </w:rPr>
        <w:t>有航空租赁业务资源和背景者优先。</w:t>
      </w:r>
    </w:p>
    <w:p w14:paraId="2B59B5AA" w14:textId="77777777" w:rsidR="004857B6" w:rsidRDefault="004857B6" w:rsidP="00B31808">
      <w:pPr>
        <w:pStyle w:val="ab"/>
        <w:numPr>
          <w:ilvl w:val="0"/>
          <w:numId w:val="13"/>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b/>
          <w:sz w:val="32"/>
          <w:szCs w:val="32"/>
        </w:rPr>
        <w:t>航运事业部:航运业务客户经理</w:t>
      </w:r>
    </w:p>
    <w:p w14:paraId="2B9B17AC" w14:textId="77777777" w:rsidR="00B31808" w:rsidRDefault="003B5026" w:rsidP="00B31808">
      <w:pPr>
        <w:pStyle w:val="ab"/>
        <w:numPr>
          <w:ilvl w:val="0"/>
          <w:numId w:val="28"/>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岗位职责</w:t>
      </w:r>
    </w:p>
    <w:p w14:paraId="77E7DDF3" w14:textId="77777777" w:rsidR="00B31808" w:rsidRPr="00995F51" w:rsidRDefault="00995F51" w:rsidP="00D62C99">
      <w:pPr>
        <w:pStyle w:val="ab"/>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995F51">
        <w:rPr>
          <w:rFonts w:ascii="仿宋_GB2312" w:eastAsia="仿宋_GB2312" w:hAnsi="仿宋" w:cs="Arial" w:hint="eastAsia"/>
          <w:sz w:val="32"/>
          <w:szCs w:val="32"/>
        </w:rPr>
        <w:t>根据公司业务发展规划和既定市场目标,负责租赁项目前期调查,市场经营环境分析；并针对客户需求研究设计租赁方案；</w:t>
      </w:r>
    </w:p>
    <w:p w14:paraId="153AA386" w14:textId="77777777" w:rsidR="00D32D31" w:rsidRDefault="003B5026" w:rsidP="00D32D31">
      <w:pPr>
        <w:pStyle w:val="ab"/>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4857B6">
        <w:rPr>
          <w:rFonts w:ascii="仿宋_GB2312" w:eastAsia="仿宋_GB2312" w:hAnsi="仿宋" w:cs="Arial" w:hint="eastAsia"/>
          <w:sz w:val="32"/>
          <w:szCs w:val="32"/>
        </w:rPr>
        <w:t>负责落实租赁项目合同谈判事宜,负责租赁项目条件的落实,并负责合同签订工作</w:t>
      </w:r>
      <w:r w:rsidRPr="00CA4EB4">
        <w:rPr>
          <w:rFonts w:ascii="仿宋_GB2312" w:eastAsia="仿宋_GB2312" w:hAnsi="仿宋" w:cs="Arial" w:hint="eastAsia"/>
          <w:sz w:val="32"/>
          <w:szCs w:val="32"/>
        </w:rPr>
        <w:t>；</w:t>
      </w:r>
    </w:p>
    <w:p w14:paraId="05A0030E" w14:textId="77777777" w:rsidR="00D32D31" w:rsidRDefault="003B5026" w:rsidP="00D32D31">
      <w:pPr>
        <w:pStyle w:val="ab"/>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D32D31">
        <w:rPr>
          <w:rFonts w:ascii="仿宋_GB2312" w:eastAsia="仿宋_GB2312" w:hAnsi="仿宋" w:cs="Arial" w:hint="eastAsia"/>
          <w:sz w:val="32"/>
          <w:szCs w:val="32"/>
        </w:rPr>
        <w:t>负责建立和维护营销渠道；</w:t>
      </w:r>
    </w:p>
    <w:p w14:paraId="66A1EC7A" w14:textId="77777777" w:rsidR="00D32D31" w:rsidRDefault="00D62C99" w:rsidP="00D32D31">
      <w:pPr>
        <w:pStyle w:val="ab"/>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D32D31">
        <w:rPr>
          <w:rFonts w:ascii="仿宋_GB2312" w:eastAsia="仿宋_GB2312" w:hAnsi="仿宋" w:cs="Arial" w:hint="eastAsia"/>
          <w:sz w:val="32"/>
          <w:szCs w:val="32"/>
        </w:rPr>
        <w:t>负责租后管理、项目租金收取的跟进和配合，以及客户风险和项目风险的后续管理工作；</w:t>
      </w:r>
    </w:p>
    <w:p w14:paraId="6CF9ED98" w14:textId="77777777" w:rsidR="00D62C99" w:rsidRPr="00D32D31" w:rsidRDefault="00D62C99" w:rsidP="00D32D31">
      <w:pPr>
        <w:pStyle w:val="ab"/>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D32D31">
        <w:rPr>
          <w:rFonts w:ascii="仿宋_GB2312" w:eastAsia="仿宋_GB2312" w:hAnsi="仿宋" w:cs="Arial" w:hint="eastAsia"/>
          <w:sz w:val="32"/>
          <w:szCs w:val="32"/>
        </w:rPr>
        <w:lastRenderedPageBreak/>
        <w:t>负责客户和项目资料的整理、立卷、建档、归档等工作，确保客户、项目及营销过程的原始数据及时登录数据库或台账，并确保数据的真实、完整和一致。</w:t>
      </w:r>
    </w:p>
    <w:p w14:paraId="4B1CC1ED" w14:textId="77777777" w:rsidR="00935ECE" w:rsidRPr="00C416CE" w:rsidRDefault="0083000E" w:rsidP="00A90622">
      <w:pPr>
        <w:pStyle w:val="ab"/>
        <w:snapToGrid w:val="0"/>
        <w:spacing w:before="0" w:beforeAutospacing="0" w:after="0" w:afterAutospacing="0" w:line="360" w:lineRule="auto"/>
        <w:ind w:left="321" w:firstLineChars="100" w:firstLine="320"/>
        <w:jc w:val="both"/>
        <w:rPr>
          <w:rFonts w:ascii="仿宋_GB2312" w:eastAsia="仿宋_GB2312" w:hAnsi="仿宋" w:cs="Arial"/>
          <w:b/>
          <w:sz w:val="32"/>
          <w:szCs w:val="32"/>
        </w:rPr>
      </w:pPr>
      <w:r>
        <w:rPr>
          <w:rFonts w:ascii="仿宋_GB2312" w:eastAsia="仿宋_GB2312" w:hAnsi="仿宋" w:cs="Arial" w:hint="eastAsia"/>
          <w:b/>
          <w:sz w:val="32"/>
          <w:szCs w:val="32"/>
        </w:rPr>
        <w:t>2</w:t>
      </w:r>
      <w:r>
        <w:rPr>
          <w:rFonts w:ascii="仿宋_GB2312" w:eastAsia="仿宋_GB2312" w:hAnsi="仿宋" w:cs="Arial"/>
          <w:b/>
          <w:sz w:val="32"/>
          <w:szCs w:val="32"/>
        </w:rPr>
        <w:t>.</w:t>
      </w:r>
      <w:r w:rsidR="003B5026">
        <w:rPr>
          <w:rFonts w:ascii="仿宋_GB2312" w:eastAsia="仿宋_GB2312" w:hAnsi="仿宋" w:cs="Arial"/>
          <w:b/>
          <w:sz w:val="32"/>
          <w:szCs w:val="32"/>
        </w:rPr>
        <w:t>应聘条件</w:t>
      </w:r>
    </w:p>
    <w:p w14:paraId="2948758B" w14:textId="77777777" w:rsidR="00131F75" w:rsidRDefault="000D2861" w:rsidP="006508E0">
      <w:pPr>
        <w:pStyle w:val="ab"/>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0D2861">
        <w:rPr>
          <w:rFonts w:ascii="仿宋_GB2312" w:eastAsia="仿宋_GB2312" w:hAnsi="仿宋" w:cs="Arial" w:hint="eastAsia"/>
          <w:sz w:val="32"/>
          <w:szCs w:val="32"/>
        </w:rPr>
        <w:t xml:space="preserve">全日制本科及以上学历； </w:t>
      </w:r>
    </w:p>
    <w:p w14:paraId="5BD2242B" w14:textId="77777777" w:rsidR="00131F75" w:rsidRPr="0052329C" w:rsidRDefault="0052329C" w:rsidP="006508E0">
      <w:pPr>
        <w:pStyle w:val="ab"/>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52329C">
        <w:rPr>
          <w:rFonts w:ascii="仿宋_GB2312" w:eastAsia="仿宋_GB2312" w:hAnsi="仿宋" w:cs="Arial" w:hint="eastAsia"/>
          <w:sz w:val="32"/>
          <w:szCs w:val="32"/>
        </w:rPr>
        <w:t>5年</w:t>
      </w:r>
      <w:r>
        <w:rPr>
          <w:rFonts w:ascii="仿宋_GB2312" w:eastAsia="仿宋_GB2312" w:hAnsi="仿宋" w:cs="Arial" w:hint="eastAsia"/>
          <w:sz w:val="32"/>
          <w:szCs w:val="32"/>
        </w:rPr>
        <w:t>及</w:t>
      </w:r>
      <w:r>
        <w:rPr>
          <w:rFonts w:ascii="仿宋_GB2312" w:eastAsia="仿宋_GB2312" w:hAnsi="仿宋" w:cs="Arial"/>
          <w:sz w:val="32"/>
          <w:szCs w:val="32"/>
        </w:rPr>
        <w:t>以上</w:t>
      </w:r>
      <w:r w:rsidR="00131F75" w:rsidRPr="0052329C">
        <w:rPr>
          <w:rFonts w:ascii="仿宋_GB2312" w:eastAsia="仿宋_GB2312" w:hAnsi="仿宋" w:cs="Arial" w:hint="eastAsia"/>
          <w:sz w:val="32"/>
          <w:szCs w:val="32"/>
        </w:rPr>
        <w:t>同业工作经验、知名BROKER公司从业经验、国有大型船厂计划经营部门销售工作经验、或知名船公司商务工作经验；</w:t>
      </w:r>
    </w:p>
    <w:p w14:paraId="27C27B2F" w14:textId="77777777" w:rsidR="00131F75" w:rsidRPr="00131F75" w:rsidRDefault="00131F75" w:rsidP="006508E0">
      <w:pPr>
        <w:pStyle w:val="ab"/>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131F75">
        <w:rPr>
          <w:rFonts w:ascii="仿宋_GB2312" w:eastAsia="仿宋_GB2312" w:hAnsi="仿宋" w:cs="Arial" w:hint="eastAsia"/>
          <w:sz w:val="32"/>
          <w:szCs w:val="32"/>
        </w:rPr>
        <w:t>英语6级或同等水平以上，听说读写流利；</w:t>
      </w:r>
    </w:p>
    <w:p w14:paraId="6AFC93B0" w14:textId="77777777" w:rsidR="00092504" w:rsidRPr="00092504" w:rsidRDefault="00092504" w:rsidP="006508E0">
      <w:pPr>
        <w:pStyle w:val="ab"/>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092504">
        <w:rPr>
          <w:rFonts w:ascii="仿宋_GB2312" w:eastAsia="仿宋_GB2312" w:hAnsi="仿宋" w:cs="Arial" w:hint="eastAsia"/>
          <w:sz w:val="32"/>
          <w:szCs w:val="32"/>
        </w:rPr>
        <w:t>市场意识敏锐，善于沟通，团队意识强，具有较强的谈判能力、创新能力和学习能力，具有较强执行力，性格积极外向；</w:t>
      </w:r>
    </w:p>
    <w:p w14:paraId="76BAAA11" w14:textId="77777777" w:rsidR="00B31808" w:rsidRPr="006508E0" w:rsidRDefault="006508E0" w:rsidP="006508E0">
      <w:pPr>
        <w:pStyle w:val="ab"/>
        <w:numPr>
          <w:ilvl w:val="0"/>
          <w:numId w:val="38"/>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有航运</w:t>
      </w:r>
      <w:r w:rsidRPr="00A90622">
        <w:rPr>
          <w:rFonts w:ascii="仿宋_GB2312" w:eastAsia="仿宋_GB2312" w:hAnsi="仿宋" w:cs="Arial" w:hint="eastAsia"/>
          <w:sz w:val="32"/>
          <w:szCs w:val="32"/>
        </w:rPr>
        <w:t>租赁业务资源和背景者优先。</w:t>
      </w:r>
    </w:p>
    <w:p w14:paraId="721B3400" w14:textId="77777777" w:rsidR="001C790E" w:rsidRDefault="001C790E" w:rsidP="00B31808">
      <w:pPr>
        <w:pStyle w:val="ab"/>
        <w:numPr>
          <w:ilvl w:val="0"/>
          <w:numId w:val="11"/>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 xml:space="preserve">报名须知 </w:t>
      </w:r>
    </w:p>
    <w:p w14:paraId="18A6DE83" w14:textId="77777777" w:rsidR="00B31808" w:rsidRDefault="001C790E" w:rsidP="005253B3">
      <w:pPr>
        <w:pStyle w:val="ab"/>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登录公司网站“招贤纳士”板块链接：</w:t>
      </w:r>
      <w:r w:rsidR="00E25EF6" w:rsidRPr="00430A14">
        <w:rPr>
          <w:rFonts w:ascii="仿宋_GB2312" w:eastAsia="仿宋_GB2312" w:hAnsi="仿宋" w:cs="Arial"/>
          <w:sz w:val="32"/>
          <w:szCs w:val="32"/>
        </w:rPr>
        <w:t>https://www.spdbfl.com.cn/recruit</w:t>
      </w:r>
      <w:r w:rsidRPr="00430A14">
        <w:rPr>
          <w:rFonts w:ascii="仿宋_GB2312" w:eastAsia="仿宋_GB2312" w:hAnsi="仿宋" w:cs="Arial" w:hint="eastAsia"/>
          <w:sz w:val="32"/>
          <w:szCs w:val="32"/>
        </w:rPr>
        <w:t>，下载并</w:t>
      </w:r>
      <w:r w:rsidRPr="00430A14">
        <w:rPr>
          <w:rFonts w:ascii="仿宋_GB2312" w:eastAsia="仿宋_GB2312" w:hAnsi="仿宋" w:cs="Arial" w:hint="eastAsia"/>
          <w:sz w:val="32"/>
          <w:szCs w:val="32"/>
        </w:rPr>
        <w:lastRenderedPageBreak/>
        <w:t>填写《应聘报名表》（有工作经验人士）并附个人近期免冠证件照一张、个人生活照一张，通过电子邮件以附件形式发送至：</w:t>
      </w:r>
      <w:hyperlink r:id="rId8" w:history="1">
        <w:r w:rsidRPr="005253B3">
          <w:rPr>
            <w:rFonts w:hint="eastAsia"/>
          </w:rPr>
          <w:t>py_job@spdbfl.com.cn</w:t>
        </w:r>
      </w:hyperlink>
      <w:r w:rsidRPr="00430A14">
        <w:rPr>
          <w:rFonts w:ascii="仿宋_GB2312" w:eastAsia="仿宋_GB2312" w:hAnsi="仿宋" w:cs="Arial" w:hint="eastAsia"/>
          <w:sz w:val="32"/>
          <w:szCs w:val="32"/>
        </w:rPr>
        <w:t>。</w:t>
      </w:r>
    </w:p>
    <w:p w14:paraId="54B2FA77" w14:textId="77777777" w:rsidR="001C790E" w:rsidRDefault="001C790E" w:rsidP="005253B3">
      <w:pPr>
        <w:pStyle w:val="ab"/>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为使您的简历得到有效筛选，邮件主题请按如下样式填写：“有工作经验人士应聘—***（部门全称）—***（岗位全称）—***（姓名）”；应聘报名表（word文档）文件名请改为应聘岗位名称+（您的姓名）。</w:t>
      </w:r>
    </w:p>
    <w:p w14:paraId="713F8DE1" w14:textId="77777777" w:rsidR="001C790E" w:rsidRDefault="001C790E" w:rsidP="005253B3">
      <w:pPr>
        <w:pStyle w:val="ab"/>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应聘人应对填写内容的真实性负责，如与事实不符，公司有权取消其录用资格。</w:t>
      </w:r>
    </w:p>
    <w:p w14:paraId="2E32EB19" w14:textId="77777777" w:rsidR="00375CE0" w:rsidRPr="00B31808" w:rsidRDefault="00700C06" w:rsidP="005253B3">
      <w:pPr>
        <w:pStyle w:val="ab"/>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公司</w:t>
      </w:r>
      <w:r w:rsidRPr="00700C06">
        <w:rPr>
          <w:rFonts w:ascii="仿宋_GB2312" w:eastAsia="仿宋_GB2312" w:hAnsi="仿宋" w:cs="Arial" w:hint="eastAsia"/>
          <w:sz w:val="32"/>
          <w:szCs w:val="32"/>
        </w:rPr>
        <w:t>尊重和维护应聘者的隐私权，将对应聘者资料严格保密，</w:t>
      </w:r>
      <w:r>
        <w:rPr>
          <w:rFonts w:ascii="仿宋_GB2312" w:eastAsia="仿宋_GB2312" w:hAnsi="仿宋" w:cs="Arial" w:hint="eastAsia"/>
          <w:sz w:val="32"/>
          <w:szCs w:val="32"/>
        </w:rPr>
        <w:t>申请人如未被录用，有关材料恕不退还</w:t>
      </w:r>
      <w:r w:rsidR="001C790E">
        <w:rPr>
          <w:rFonts w:ascii="仿宋_GB2312" w:eastAsia="仿宋_GB2312" w:hAnsi="仿宋" w:cs="Arial" w:hint="eastAsia"/>
          <w:sz w:val="32"/>
          <w:szCs w:val="32"/>
        </w:rPr>
        <w:t xml:space="preserve">。 </w:t>
      </w:r>
    </w:p>
    <w:sectPr w:rsidR="00375CE0" w:rsidRPr="00B31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6E4D" w14:textId="77777777" w:rsidR="00492C69" w:rsidRDefault="00492C69"/>
  </w:endnote>
  <w:endnote w:type="continuationSeparator" w:id="0">
    <w:p w14:paraId="1FFA7876" w14:textId="77777777" w:rsidR="00492C69" w:rsidRDefault="00492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74B4" w14:textId="77777777" w:rsidR="00492C69" w:rsidRDefault="00492C69"/>
  </w:footnote>
  <w:footnote w:type="continuationSeparator" w:id="0">
    <w:p w14:paraId="3FFAA151" w14:textId="77777777" w:rsidR="00492C69" w:rsidRDefault="00492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822"/>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6494F23"/>
    <w:multiLevelType w:val="hybridMultilevel"/>
    <w:tmpl w:val="DB0879F0"/>
    <w:lvl w:ilvl="0" w:tplc="8B363EDC">
      <w:start w:val="1"/>
      <w:numFmt w:val="decimal"/>
      <w:lvlText w:val="%1、"/>
      <w:lvlJc w:val="left"/>
      <w:pPr>
        <w:ind w:left="720" w:hanging="720"/>
      </w:pPr>
      <w:rPr>
        <w:rFonts w:hint="default"/>
      </w:rPr>
    </w:lvl>
    <w:lvl w:ilvl="1" w:tplc="536E19EA">
      <w:start w:val="1"/>
      <w:numFmt w:val="decimal"/>
      <w:lvlText w:val="（%2）"/>
      <w:lvlJc w:val="left"/>
      <w:pPr>
        <w:ind w:left="787" w:hanging="1080"/>
      </w:pPr>
      <w:rPr>
        <w:rFonts w:hint="default"/>
      </w:rPr>
    </w:lvl>
    <w:lvl w:ilvl="2" w:tplc="0409001B" w:tentative="1">
      <w:start w:val="1"/>
      <w:numFmt w:val="lowerRoman"/>
      <w:lvlText w:val="%3."/>
      <w:lvlJc w:val="right"/>
      <w:pPr>
        <w:ind w:left="547" w:hanging="420"/>
      </w:pPr>
    </w:lvl>
    <w:lvl w:ilvl="3" w:tplc="0409000F" w:tentative="1">
      <w:start w:val="1"/>
      <w:numFmt w:val="decimal"/>
      <w:lvlText w:val="%4."/>
      <w:lvlJc w:val="left"/>
      <w:pPr>
        <w:ind w:left="967" w:hanging="420"/>
      </w:pPr>
    </w:lvl>
    <w:lvl w:ilvl="4" w:tplc="04090019" w:tentative="1">
      <w:start w:val="1"/>
      <w:numFmt w:val="lowerLetter"/>
      <w:lvlText w:val="%5)"/>
      <w:lvlJc w:val="left"/>
      <w:pPr>
        <w:ind w:left="1387" w:hanging="420"/>
      </w:pPr>
    </w:lvl>
    <w:lvl w:ilvl="5" w:tplc="0409001B" w:tentative="1">
      <w:start w:val="1"/>
      <w:numFmt w:val="lowerRoman"/>
      <w:lvlText w:val="%6."/>
      <w:lvlJc w:val="right"/>
      <w:pPr>
        <w:ind w:left="1807" w:hanging="420"/>
      </w:pPr>
    </w:lvl>
    <w:lvl w:ilvl="6" w:tplc="0409000F" w:tentative="1">
      <w:start w:val="1"/>
      <w:numFmt w:val="decimal"/>
      <w:lvlText w:val="%7."/>
      <w:lvlJc w:val="left"/>
      <w:pPr>
        <w:ind w:left="2227" w:hanging="420"/>
      </w:pPr>
    </w:lvl>
    <w:lvl w:ilvl="7" w:tplc="04090019" w:tentative="1">
      <w:start w:val="1"/>
      <w:numFmt w:val="lowerLetter"/>
      <w:lvlText w:val="%8)"/>
      <w:lvlJc w:val="left"/>
      <w:pPr>
        <w:ind w:left="2647" w:hanging="420"/>
      </w:pPr>
    </w:lvl>
    <w:lvl w:ilvl="8" w:tplc="0409001B" w:tentative="1">
      <w:start w:val="1"/>
      <w:numFmt w:val="lowerRoman"/>
      <w:lvlText w:val="%9."/>
      <w:lvlJc w:val="right"/>
      <w:pPr>
        <w:ind w:left="3067" w:hanging="420"/>
      </w:pPr>
    </w:lvl>
  </w:abstractNum>
  <w:abstractNum w:abstractNumId="2" w15:restartNumberingAfterBreak="0">
    <w:nsid w:val="078E0283"/>
    <w:multiLevelType w:val="hybridMultilevel"/>
    <w:tmpl w:val="F12E2D2C"/>
    <w:lvl w:ilvl="0" w:tplc="88AA530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AC56F1"/>
    <w:multiLevelType w:val="hybridMultilevel"/>
    <w:tmpl w:val="2A127A7E"/>
    <w:lvl w:ilvl="0" w:tplc="0FAA501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9FE0674"/>
    <w:multiLevelType w:val="hybridMultilevel"/>
    <w:tmpl w:val="0E7AC654"/>
    <w:lvl w:ilvl="0" w:tplc="115659D4">
      <w:start w:val="1"/>
      <w:numFmt w:val="decimal"/>
      <w:lvlText w:val="（%1）"/>
      <w:lvlJc w:val="left"/>
      <w:pPr>
        <w:ind w:left="851" w:hanging="851"/>
      </w:pPr>
      <w:rPr>
        <w:rFonts w:ascii="仿宋_GB2312" w:eastAsia="仿宋_GB2312" w:hAnsi="仿宋" w:cs="Arial"/>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A7497A"/>
    <w:multiLevelType w:val="hybridMultilevel"/>
    <w:tmpl w:val="F5961AE4"/>
    <w:lvl w:ilvl="0" w:tplc="F48A0636">
      <w:start w:val="1"/>
      <w:numFmt w:val="decimal"/>
      <w:lvlText w:val="（%1）"/>
      <w:lvlJc w:val="left"/>
      <w:pPr>
        <w:ind w:left="1080" w:hanging="1080"/>
      </w:pPr>
      <w:rPr>
        <w:rFonts w:hint="default"/>
        <w:lang w:val="en-US"/>
      </w:rPr>
    </w:lvl>
    <w:lvl w:ilvl="1" w:tplc="30CA36A4">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C549FC"/>
    <w:multiLevelType w:val="hybridMultilevel"/>
    <w:tmpl w:val="09D47A8C"/>
    <w:lvl w:ilvl="0" w:tplc="04090001">
      <w:start w:val="1"/>
      <w:numFmt w:val="bullet"/>
      <w:lvlText w:val=""/>
      <w:lvlJc w:val="left"/>
      <w:pPr>
        <w:ind w:left="851" w:hanging="851"/>
      </w:pPr>
      <w:rPr>
        <w:rFonts w:ascii="Wingdings" w:hAnsi="Wingding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E10FAD"/>
    <w:multiLevelType w:val="hybridMultilevel"/>
    <w:tmpl w:val="C5BAF35A"/>
    <w:lvl w:ilvl="0" w:tplc="F64AFCE0">
      <w:start w:val="1"/>
      <w:numFmt w:val="decimal"/>
      <w:lvlText w:val="（%1）"/>
      <w:lvlJc w:val="left"/>
      <w:pPr>
        <w:ind w:left="1722" w:hanging="1080"/>
      </w:pPr>
      <w:rPr>
        <w:rFonts w:hint="default"/>
        <w:b w:val="0"/>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8" w15:restartNumberingAfterBreak="0">
    <w:nsid w:val="10635AED"/>
    <w:multiLevelType w:val="hybridMultilevel"/>
    <w:tmpl w:val="92404144"/>
    <w:lvl w:ilvl="0" w:tplc="435EEF26">
      <w:start w:val="1"/>
      <w:numFmt w:val="japaneseCounting"/>
      <w:lvlText w:val="（%1）"/>
      <w:lvlJc w:val="left"/>
      <w:pPr>
        <w:ind w:left="851" w:hanging="851"/>
      </w:pPr>
      <w:rPr>
        <w:rFonts w:ascii="仿宋_GB2312" w:eastAsia="仿宋_GB2312" w:hAnsi="仿宋" w:cs="Arial"/>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16E8691B"/>
    <w:multiLevelType w:val="hybridMultilevel"/>
    <w:tmpl w:val="596A8A8A"/>
    <w:lvl w:ilvl="0" w:tplc="38CC708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1E6A09D5"/>
    <w:multiLevelType w:val="hybridMultilevel"/>
    <w:tmpl w:val="F6060004"/>
    <w:lvl w:ilvl="0" w:tplc="770CADC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232F7586"/>
    <w:multiLevelType w:val="hybridMultilevel"/>
    <w:tmpl w:val="6456CC7E"/>
    <w:lvl w:ilvl="0" w:tplc="78D86EA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28213417"/>
    <w:multiLevelType w:val="hybridMultilevel"/>
    <w:tmpl w:val="F12E2D2C"/>
    <w:lvl w:ilvl="0" w:tplc="88AA530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2D1D6CF6"/>
    <w:multiLevelType w:val="hybridMultilevel"/>
    <w:tmpl w:val="C5BAF35A"/>
    <w:lvl w:ilvl="0" w:tplc="F64AFCE0">
      <w:start w:val="1"/>
      <w:numFmt w:val="decimal"/>
      <w:lvlText w:val="（%1）"/>
      <w:lvlJc w:val="left"/>
      <w:pPr>
        <w:ind w:left="1722" w:hanging="1080"/>
      </w:pPr>
      <w:rPr>
        <w:rFonts w:hint="default"/>
        <w:b w:val="0"/>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14" w15:restartNumberingAfterBreak="0">
    <w:nsid w:val="2ED553D3"/>
    <w:multiLevelType w:val="hybridMultilevel"/>
    <w:tmpl w:val="4816F518"/>
    <w:lvl w:ilvl="0" w:tplc="28546CEA">
      <w:start w:val="1"/>
      <w:numFmt w:val="decimal"/>
      <w:lvlText w:val="（%1）"/>
      <w:lvlJc w:val="left"/>
      <w:pPr>
        <w:ind w:left="851" w:hanging="851"/>
      </w:pPr>
      <w:rPr>
        <w:rFonts w:ascii="仿宋_GB2312" w:eastAsia="仿宋_GB2312" w:hAnsi="仿宋" w:cs="Arial"/>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32535BAF"/>
    <w:multiLevelType w:val="hybridMultilevel"/>
    <w:tmpl w:val="5CF457E4"/>
    <w:lvl w:ilvl="0" w:tplc="10F847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35B75B28"/>
    <w:multiLevelType w:val="hybridMultilevel"/>
    <w:tmpl w:val="A60C925C"/>
    <w:lvl w:ilvl="0" w:tplc="10981D68">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3A30771D"/>
    <w:multiLevelType w:val="hybridMultilevel"/>
    <w:tmpl w:val="6E3A32FE"/>
    <w:lvl w:ilvl="0" w:tplc="10F847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C1C480E"/>
    <w:multiLevelType w:val="hybridMultilevel"/>
    <w:tmpl w:val="760AE4AC"/>
    <w:lvl w:ilvl="0" w:tplc="8A009EE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0792828"/>
    <w:multiLevelType w:val="hybridMultilevel"/>
    <w:tmpl w:val="1F148380"/>
    <w:lvl w:ilvl="0" w:tplc="62968DEE">
      <w:start w:val="1"/>
      <w:numFmt w:val="decimal"/>
      <w:lvlText w:val="（%1）"/>
      <w:lvlJc w:val="left"/>
      <w:pPr>
        <w:ind w:left="851" w:hanging="851"/>
      </w:pPr>
      <w:rPr>
        <w:rFonts w:ascii="仿宋_GB2312" w:eastAsia="仿宋_GB2312" w:hAnsi="仿宋" w:cs="Arial"/>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15:restartNumberingAfterBreak="0">
    <w:nsid w:val="409E2448"/>
    <w:multiLevelType w:val="hybridMultilevel"/>
    <w:tmpl w:val="021C50EA"/>
    <w:lvl w:ilvl="0" w:tplc="958A58E0">
      <w:start w:val="1"/>
      <w:numFmt w:val="decimal"/>
      <w:lvlText w:val="（%1）"/>
      <w:lvlJc w:val="left"/>
      <w:pPr>
        <w:ind w:left="851" w:hanging="851"/>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1" w15:restartNumberingAfterBreak="0">
    <w:nsid w:val="4361190C"/>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49C01B21"/>
    <w:multiLevelType w:val="hybridMultilevel"/>
    <w:tmpl w:val="F0A2FDB0"/>
    <w:lvl w:ilvl="0" w:tplc="28546CEA">
      <w:start w:val="1"/>
      <w:numFmt w:val="decimal"/>
      <w:lvlText w:val="（%1）"/>
      <w:lvlJc w:val="left"/>
      <w:pPr>
        <w:ind w:left="851" w:hanging="851"/>
      </w:pPr>
      <w:rPr>
        <w:rFonts w:ascii="仿宋_GB2312" w:eastAsia="仿宋_GB2312" w:hAnsi="仿宋" w:cs="Arial"/>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D66B17"/>
    <w:multiLevelType w:val="hybridMultilevel"/>
    <w:tmpl w:val="0A8AD058"/>
    <w:lvl w:ilvl="0" w:tplc="8BE0742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A055892"/>
    <w:multiLevelType w:val="hybridMultilevel"/>
    <w:tmpl w:val="443AC416"/>
    <w:lvl w:ilvl="0" w:tplc="B464D3EE">
      <w:start w:val="1"/>
      <w:numFmt w:val="decimal"/>
      <w:lvlText w:val="（%1）"/>
      <w:lvlJc w:val="left"/>
      <w:pPr>
        <w:ind w:left="2363"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B3F6AC3"/>
    <w:multiLevelType w:val="hybridMultilevel"/>
    <w:tmpl w:val="8200A764"/>
    <w:lvl w:ilvl="0" w:tplc="208A91DE">
      <w:start w:val="1"/>
      <w:numFmt w:val="decimal"/>
      <w:lvlText w:val="%1."/>
      <w:lvlJc w:val="left"/>
      <w:pPr>
        <w:ind w:left="1002" w:hanging="360"/>
      </w:pPr>
      <w:rPr>
        <w:rFonts w:hint="default"/>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26" w15:restartNumberingAfterBreak="0">
    <w:nsid w:val="4C5C31B0"/>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567D5272"/>
    <w:multiLevelType w:val="hybridMultilevel"/>
    <w:tmpl w:val="5E8208E4"/>
    <w:lvl w:ilvl="0" w:tplc="AA922352">
      <w:start w:val="1"/>
      <w:numFmt w:val="japaneseCounting"/>
      <w:lvlText w:val="（%1）"/>
      <w:lvlJc w:val="left"/>
      <w:pPr>
        <w:ind w:left="1810" w:hanging="11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57BE6F90"/>
    <w:multiLevelType w:val="hybridMultilevel"/>
    <w:tmpl w:val="3B384660"/>
    <w:lvl w:ilvl="0" w:tplc="5226D072">
      <w:start w:val="2"/>
      <w:numFmt w:val="decimal"/>
      <w:lvlText w:val="（%1）"/>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9" w15:restartNumberingAfterBreak="0">
    <w:nsid w:val="59F01965"/>
    <w:multiLevelType w:val="hybridMultilevel"/>
    <w:tmpl w:val="8FC85930"/>
    <w:lvl w:ilvl="0" w:tplc="73144E62">
      <w:start w:val="1"/>
      <w:numFmt w:val="decimal"/>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0" w15:restartNumberingAfterBreak="0">
    <w:nsid w:val="5DD20BB9"/>
    <w:multiLevelType w:val="hybridMultilevel"/>
    <w:tmpl w:val="5E8208E4"/>
    <w:lvl w:ilvl="0" w:tplc="AA922352">
      <w:start w:val="1"/>
      <w:numFmt w:val="japaneseCounting"/>
      <w:lvlText w:val="（%1）"/>
      <w:lvlJc w:val="left"/>
      <w:pPr>
        <w:ind w:left="1810" w:hanging="11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60D05818"/>
    <w:multiLevelType w:val="hybridMultilevel"/>
    <w:tmpl w:val="6456CC7E"/>
    <w:lvl w:ilvl="0" w:tplc="78D86EA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2" w15:restartNumberingAfterBreak="0">
    <w:nsid w:val="688636E2"/>
    <w:multiLevelType w:val="hybridMultilevel"/>
    <w:tmpl w:val="C5BAF35A"/>
    <w:lvl w:ilvl="0" w:tplc="F64AFCE0">
      <w:start w:val="1"/>
      <w:numFmt w:val="decimal"/>
      <w:lvlText w:val="（%1）"/>
      <w:lvlJc w:val="left"/>
      <w:pPr>
        <w:ind w:left="1722" w:hanging="1080"/>
      </w:pPr>
      <w:rPr>
        <w:rFonts w:hint="default"/>
        <w:b w:val="0"/>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33" w15:restartNumberingAfterBreak="0">
    <w:nsid w:val="6D4A0FF7"/>
    <w:multiLevelType w:val="hybridMultilevel"/>
    <w:tmpl w:val="9D207FC4"/>
    <w:lvl w:ilvl="0" w:tplc="EADCB2F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70CB658C"/>
    <w:multiLevelType w:val="hybridMultilevel"/>
    <w:tmpl w:val="E746F5E4"/>
    <w:lvl w:ilvl="0" w:tplc="0A7C97A0">
      <w:start w:val="1"/>
      <w:numFmt w:val="japaneseCounting"/>
      <w:lvlText w:val="（%1）"/>
      <w:lvlJc w:val="left"/>
      <w:pPr>
        <w:ind w:left="242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72BE3009"/>
    <w:multiLevelType w:val="hybridMultilevel"/>
    <w:tmpl w:val="F5C06F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221FC1"/>
    <w:multiLevelType w:val="hybridMultilevel"/>
    <w:tmpl w:val="FF0E82D2"/>
    <w:lvl w:ilvl="0" w:tplc="047663FA">
      <w:start w:val="1"/>
      <w:numFmt w:val="decimal"/>
      <w:lvlText w:val="（%1）"/>
      <w:lvlJc w:val="left"/>
      <w:pPr>
        <w:ind w:left="851" w:hanging="851"/>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798F25AF"/>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AFD1C1E"/>
    <w:multiLevelType w:val="hybridMultilevel"/>
    <w:tmpl w:val="6F5A295C"/>
    <w:lvl w:ilvl="0" w:tplc="C00AE778">
      <w:start w:val="1"/>
      <w:numFmt w:val="decimal"/>
      <w:lvlText w:val="（%1）"/>
      <w:lvlJc w:val="left"/>
      <w:pPr>
        <w:ind w:left="851" w:hanging="851"/>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703169013">
    <w:abstractNumId w:val="31"/>
  </w:num>
  <w:num w:numId="2" w16cid:durableId="1691292390">
    <w:abstractNumId w:val="38"/>
  </w:num>
  <w:num w:numId="3" w16cid:durableId="1825586488">
    <w:abstractNumId w:val="1"/>
  </w:num>
  <w:num w:numId="4" w16cid:durableId="906695389">
    <w:abstractNumId w:val="14"/>
  </w:num>
  <w:num w:numId="5" w16cid:durableId="1017927189">
    <w:abstractNumId w:val="20"/>
  </w:num>
  <w:num w:numId="6" w16cid:durableId="2086949298">
    <w:abstractNumId w:val="19"/>
  </w:num>
  <w:num w:numId="7" w16cid:durableId="1754038079">
    <w:abstractNumId w:val="24"/>
  </w:num>
  <w:num w:numId="8" w16cid:durableId="426387246">
    <w:abstractNumId w:val="8"/>
  </w:num>
  <w:num w:numId="9" w16cid:durableId="248394377">
    <w:abstractNumId w:val="34"/>
  </w:num>
  <w:num w:numId="10" w16cid:durableId="651063352">
    <w:abstractNumId w:val="36"/>
  </w:num>
  <w:num w:numId="11" w16cid:durableId="605160793">
    <w:abstractNumId w:val="16"/>
  </w:num>
  <w:num w:numId="12" w16cid:durableId="324208633">
    <w:abstractNumId w:val="11"/>
  </w:num>
  <w:num w:numId="13" w16cid:durableId="894655969">
    <w:abstractNumId w:val="9"/>
  </w:num>
  <w:num w:numId="14" w16cid:durableId="173150184">
    <w:abstractNumId w:val="15"/>
  </w:num>
  <w:num w:numId="15" w16cid:durableId="83771592">
    <w:abstractNumId w:val="23"/>
  </w:num>
  <w:num w:numId="16" w16cid:durableId="1240293057">
    <w:abstractNumId w:val="18"/>
  </w:num>
  <w:num w:numId="17" w16cid:durableId="680547626">
    <w:abstractNumId w:val="5"/>
  </w:num>
  <w:num w:numId="18" w16cid:durableId="559440701">
    <w:abstractNumId w:val="33"/>
  </w:num>
  <w:num w:numId="19" w16cid:durableId="918563647">
    <w:abstractNumId w:val="29"/>
  </w:num>
  <w:num w:numId="20" w16cid:durableId="85342717">
    <w:abstractNumId w:val="22"/>
  </w:num>
  <w:num w:numId="21" w16cid:durableId="1896617552">
    <w:abstractNumId w:val="4"/>
  </w:num>
  <w:num w:numId="22" w16cid:durableId="669143158">
    <w:abstractNumId w:val="6"/>
  </w:num>
  <w:num w:numId="23" w16cid:durableId="631012893">
    <w:abstractNumId w:val="35"/>
  </w:num>
  <w:num w:numId="24" w16cid:durableId="568342015">
    <w:abstractNumId w:val="17"/>
  </w:num>
  <w:num w:numId="25" w16cid:durableId="1637834775">
    <w:abstractNumId w:val="10"/>
  </w:num>
  <w:num w:numId="26" w16cid:durableId="2076312375">
    <w:abstractNumId w:val="3"/>
  </w:num>
  <w:num w:numId="27" w16cid:durableId="1594439414">
    <w:abstractNumId w:val="28"/>
  </w:num>
  <w:num w:numId="28" w16cid:durableId="152917892">
    <w:abstractNumId w:val="25"/>
  </w:num>
  <w:num w:numId="29" w16cid:durableId="120077822">
    <w:abstractNumId w:val="13"/>
  </w:num>
  <w:num w:numId="30" w16cid:durableId="81530870">
    <w:abstractNumId w:val="26"/>
  </w:num>
  <w:num w:numId="31" w16cid:durableId="1227913709">
    <w:abstractNumId w:val="27"/>
  </w:num>
  <w:num w:numId="32" w16cid:durableId="1039008022">
    <w:abstractNumId w:val="21"/>
  </w:num>
  <w:num w:numId="33" w16cid:durableId="892736277">
    <w:abstractNumId w:val="30"/>
  </w:num>
  <w:num w:numId="34" w16cid:durableId="872765038">
    <w:abstractNumId w:val="37"/>
  </w:num>
  <w:num w:numId="35" w16cid:durableId="1050569159">
    <w:abstractNumId w:val="0"/>
  </w:num>
  <w:num w:numId="36" w16cid:durableId="1617054253">
    <w:abstractNumId w:val="12"/>
  </w:num>
  <w:num w:numId="37" w16cid:durableId="399059233">
    <w:abstractNumId w:val="7"/>
  </w:num>
  <w:num w:numId="38" w16cid:durableId="1495031138">
    <w:abstractNumId w:val="32"/>
  </w:num>
  <w:num w:numId="39" w16cid:durableId="911744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C2"/>
    <w:rsid w:val="000137D7"/>
    <w:rsid w:val="00035D1E"/>
    <w:rsid w:val="0004151E"/>
    <w:rsid w:val="00043462"/>
    <w:rsid w:val="00051060"/>
    <w:rsid w:val="00055FBB"/>
    <w:rsid w:val="00057FAA"/>
    <w:rsid w:val="00063EDF"/>
    <w:rsid w:val="0008052B"/>
    <w:rsid w:val="00080C45"/>
    <w:rsid w:val="00087578"/>
    <w:rsid w:val="00092504"/>
    <w:rsid w:val="00093C6C"/>
    <w:rsid w:val="00096923"/>
    <w:rsid w:val="000A08D8"/>
    <w:rsid w:val="000A5106"/>
    <w:rsid w:val="000B16D5"/>
    <w:rsid w:val="000B64D8"/>
    <w:rsid w:val="000C0814"/>
    <w:rsid w:val="000C093C"/>
    <w:rsid w:val="000C0A1B"/>
    <w:rsid w:val="000D2861"/>
    <w:rsid w:val="000D38AF"/>
    <w:rsid w:val="000D7ACC"/>
    <w:rsid w:val="00107E31"/>
    <w:rsid w:val="001216DE"/>
    <w:rsid w:val="001232F6"/>
    <w:rsid w:val="00131F75"/>
    <w:rsid w:val="00143EC2"/>
    <w:rsid w:val="0014726A"/>
    <w:rsid w:val="00147CEE"/>
    <w:rsid w:val="00150446"/>
    <w:rsid w:val="00152142"/>
    <w:rsid w:val="00154B8B"/>
    <w:rsid w:val="00157967"/>
    <w:rsid w:val="00157C36"/>
    <w:rsid w:val="00175748"/>
    <w:rsid w:val="001806F0"/>
    <w:rsid w:val="00182927"/>
    <w:rsid w:val="001925DC"/>
    <w:rsid w:val="00195850"/>
    <w:rsid w:val="001A3D7E"/>
    <w:rsid w:val="001A46F9"/>
    <w:rsid w:val="001C790E"/>
    <w:rsid w:val="001D0FA9"/>
    <w:rsid w:val="0021345D"/>
    <w:rsid w:val="002205DB"/>
    <w:rsid w:val="00221FDD"/>
    <w:rsid w:val="00223DEA"/>
    <w:rsid w:val="00234E76"/>
    <w:rsid w:val="00253B41"/>
    <w:rsid w:val="002554C8"/>
    <w:rsid w:val="00256C2B"/>
    <w:rsid w:val="002B275A"/>
    <w:rsid w:val="002B3F61"/>
    <w:rsid w:val="002C234D"/>
    <w:rsid w:val="002C5E5A"/>
    <w:rsid w:val="002D0CDE"/>
    <w:rsid w:val="002D6603"/>
    <w:rsid w:val="002F0713"/>
    <w:rsid w:val="002F23B0"/>
    <w:rsid w:val="00305966"/>
    <w:rsid w:val="00306683"/>
    <w:rsid w:val="0030684A"/>
    <w:rsid w:val="00313BF2"/>
    <w:rsid w:val="00317330"/>
    <w:rsid w:val="00354E2A"/>
    <w:rsid w:val="0037447B"/>
    <w:rsid w:val="00375CE0"/>
    <w:rsid w:val="003879D4"/>
    <w:rsid w:val="003B3608"/>
    <w:rsid w:val="003B5026"/>
    <w:rsid w:val="003C5391"/>
    <w:rsid w:val="003E36B8"/>
    <w:rsid w:val="00405DC2"/>
    <w:rsid w:val="004156A0"/>
    <w:rsid w:val="00430A14"/>
    <w:rsid w:val="00430DB9"/>
    <w:rsid w:val="00456FF4"/>
    <w:rsid w:val="004672FA"/>
    <w:rsid w:val="00471457"/>
    <w:rsid w:val="004717E9"/>
    <w:rsid w:val="00472C16"/>
    <w:rsid w:val="004857B6"/>
    <w:rsid w:val="00492C69"/>
    <w:rsid w:val="004B4744"/>
    <w:rsid w:val="004C1D09"/>
    <w:rsid w:val="004D4C90"/>
    <w:rsid w:val="004E3326"/>
    <w:rsid w:val="004E5A6D"/>
    <w:rsid w:val="004F2206"/>
    <w:rsid w:val="004F3096"/>
    <w:rsid w:val="0052329C"/>
    <w:rsid w:val="005253B3"/>
    <w:rsid w:val="00525A7D"/>
    <w:rsid w:val="005377BF"/>
    <w:rsid w:val="00573E12"/>
    <w:rsid w:val="005B4C00"/>
    <w:rsid w:val="005D06B4"/>
    <w:rsid w:val="005D4076"/>
    <w:rsid w:val="005D5F2E"/>
    <w:rsid w:val="00605F93"/>
    <w:rsid w:val="006508E0"/>
    <w:rsid w:val="006776BE"/>
    <w:rsid w:val="006805A2"/>
    <w:rsid w:val="006851CD"/>
    <w:rsid w:val="006A7B61"/>
    <w:rsid w:val="006D75AD"/>
    <w:rsid w:val="006F2F0B"/>
    <w:rsid w:val="00700C06"/>
    <w:rsid w:val="00717E23"/>
    <w:rsid w:val="007323A0"/>
    <w:rsid w:val="00735329"/>
    <w:rsid w:val="00790E59"/>
    <w:rsid w:val="007B4744"/>
    <w:rsid w:val="007D1138"/>
    <w:rsid w:val="007D3A00"/>
    <w:rsid w:val="007E024E"/>
    <w:rsid w:val="007F0A52"/>
    <w:rsid w:val="00806ED2"/>
    <w:rsid w:val="0081659B"/>
    <w:rsid w:val="0083000E"/>
    <w:rsid w:val="0083052B"/>
    <w:rsid w:val="008611E7"/>
    <w:rsid w:val="00865CF3"/>
    <w:rsid w:val="0087340F"/>
    <w:rsid w:val="00887800"/>
    <w:rsid w:val="00887F6C"/>
    <w:rsid w:val="008A24B6"/>
    <w:rsid w:val="008D4ADF"/>
    <w:rsid w:val="00935ECE"/>
    <w:rsid w:val="00937B25"/>
    <w:rsid w:val="00944E59"/>
    <w:rsid w:val="00953615"/>
    <w:rsid w:val="009639E2"/>
    <w:rsid w:val="00966409"/>
    <w:rsid w:val="00967578"/>
    <w:rsid w:val="00983B8B"/>
    <w:rsid w:val="00992D18"/>
    <w:rsid w:val="00995F51"/>
    <w:rsid w:val="009C5FC6"/>
    <w:rsid w:val="009E2688"/>
    <w:rsid w:val="009F3689"/>
    <w:rsid w:val="009F56EF"/>
    <w:rsid w:val="00A04A31"/>
    <w:rsid w:val="00A1396A"/>
    <w:rsid w:val="00A20FD7"/>
    <w:rsid w:val="00A308AA"/>
    <w:rsid w:val="00A31B8D"/>
    <w:rsid w:val="00A41939"/>
    <w:rsid w:val="00A52AE2"/>
    <w:rsid w:val="00A71A2A"/>
    <w:rsid w:val="00A77785"/>
    <w:rsid w:val="00A80D7A"/>
    <w:rsid w:val="00A90622"/>
    <w:rsid w:val="00AD4652"/>
    <w:rsid w:val="00AE4738"/>
    <w:rsid w:val="00B02774"/>
    <w:rsid w:val="00B04D63"/>
    <w:rsid w:val="00B0588B"/>
    <w:rsid w:val="00B06BDA"/>
    <w:rsid w:val="00B109DD"/>
    <w:rsid w:val="00B11E46"/>
    <w:rsid w:val="00B1695C"/>
    <w:rsid w:val="00B24C97"/>
    <w:rsid w:val="00B305C9"/>
    <w:rsid w:val="00B31808"/>
    <w:rsid w:val="00B31F2C"/>
    <w:rsid w:val="00B445AA"/>
    <w:rsid w:val="00B53D8B"/>
    <w:rsid w:val="00B6226F"/>
    <w:rsid w:val="00B8403F"/>
    <w:rsid w:val="00BA7EB3"/>
    <w:rsid w:val="00BC5B27"/>
    <w:rsid w:val="00BD5305"/>
    <w:rsid w:val="00BF2EFC"/>
    <w:rsid w:val="00BF3235"/>
    <w:rsid w:val="00C416CE"/>
    <w:rsid w:val="00C537D2"/>
    <w:rsid w:val="00C55F5D"/>
    <w:rsid w:val="00C571C5"/>
    <w:rsid w:val="00C715B3"/>
    <w:rsid w:val="00C805AF"/>
    <w:rsid w:val="00C8795B"/>
    <w:rsid w:val="00CA4EB4"/>
    <w:rsid w:val="00CB09E8"/>
    <w:rsid w:val="00CB7004"/>
    <w:rsid w:val="00CC205B"/>
    <w:rsid w:val="00CC3666"/>
    <w:rsid w:val="00CF1700"/>
    <w:rsid w:val="00D05EE1"/>
    <w:rsid w:val="00D14BCF"/>
    <w:rsid w:val="00D321F0"/>
    <w:rsid w:val="00D327FF"/>
    <w:rsid w:val="00D32D31"/>
    <w:rsid w:val="00D62C99"/>
    <w:rsid w:val="00D81894"/>
    <w:rsid w:val="00DA0283"/>
    <w:rsid w:val="00DA79FF"/>
    <w:rsid w:val="00DB3E4A"/>
    <w:rsid w:val="00E116B6"/>
    <w:rsid w:val="00E15706"/>
    <w:rsid w:val="00E25EF6"/>
    <w:rsid w:val="00E36342"/>
    <w:rsid w:val="00E460E0"/>
    <w:rsid w:val="00E554E5"/>
    <w:rsid w:val="00E64CDA"/>
    <w:rsid w:val="00EA4AD0"/>
    <w:rsid w:val="00EA4B5F"/>
    <w:rsid w:val="00EB1B6B"/>
    <w:rsid w:val="00EB1F7E"/>
    <w:rsid w:val="00ED0AE5"/>
    <w:rsid w:val="00ED709E"/>
    <w:rsid w:val="00F10E93"/>
    <w:rsid w:val="00F174D9"/>
    <w:rsid w:val="00F2310B"/>
    <w:rsid w:val="00F2771D"/>
    <w:rsid w:val="00F455ED"/>
    <w:rsid w:val="00F61961"/>
    <w:rsid w:val="00F84A97"/>
    <w:rsid w:val="00FB68EC"/>
    <w:rsid w:val="00FC1B3B"/>
    <w:rsid w:val="00FE1026"/>
    <w:rsid w:val="00FE73D8"/>
    <w:rsid w:val="00FF541A"/>
    <w:rsid w:val="17E0555F"/>
    <w:rsid w:val="2835327D"/>
    <w:rsid w:val="2FE50A31"/>
    <w:rsid w:val="308610F6"/>
    <w:rsid w:val="528804B7"/>
    <w:rsid w:val="5FD97A2C"/>
    <w:rsid w:val="6448130E"/>
    <w:rsid w:val="718548CB"/>
    <w:rsid w:val="7513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B4CE8"/>
  <w15:docId w15:val="{0A60E8E0-5382-40BE-A0F8-D44F25C5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99"/>
    <w:rsid w:val="00995F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y_job@spdbfl.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金幂</dc:creator>
  <cp:lastModifiedBy>颜梦颖</cp:lastModifiedBy>
  <cp:revision>2</cp:revision>
  <cp:lastPrinted>2023-04-07T01:15:00Z</cp:lastPrinted>
  <dcterms:created xsi:type="dcterms:W3CDTF">2023-12-04T09:10:00Z</dcterms:created>
  <dcterms:modified xsi:type="dcterms:W3CDTF">2023-12-04T09:10:00Z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AEA5ECC8B27D467A9EE9C442B1031B09</vt:lpwstr>
  </property>
</Properties>
</file>